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213A4">
      <w:pPr>
        <w:spacing w:line="560" w:lineRule="exact"/>
        <w:rPr>
          <w:rFonts w:ascii="黑体" w:eastAsia="黑体" w:hAnsi="黑体" w:cs="华文宋体"/>
          <w:bCs/>
          <w:sz w:val="32"/>
          <w:szCs w:val="32"/>
        </w:rPr>
      </w:pPr>
      <w:bookmarkStart w:id="0" w:name="_GoBack"/>
      <w:bookmarkEnd w:id="0"/>
      <w:r>
        <w:rPr>
          <w:rFonts w:ascii="黑体" w:eastAsia="黑体" w:hAnsi="黑体" w:cs="华文宋体"/>
          <w:bCs/>
          <w:sz w:val="32"/>
          <w:szCs w:val="32"/>
        </w:rPr>
        <w:t>附件</w:t>
      </w:r>
    </w:p>
    <w:p w:rsidR="00000000" w:rsidRDefault="004213A4">
      <w:pPr>
        <w:spacing w:line="560" w:lineRule="exact"/>
        <w:jc w:val="center"/>
        <w:rPr>
          <w:rFonts w:ascii="黑体" w:eastAsia="黑体" w:hAnsi="黑体" w:cs="华文宋体"/>
          <w:bCs/>
          <w:sz w:val="32"/>
          <w:szCs w:val="32"/>
        </w:rPr>
      </w:pPr>
    </w:p>
    <w:p w:rsidR="00000000" w:rsidRDefault="004213A4">
      <w:pPr>
        <w:spacing w:line="560" w:lineRule="exact"/>
        <w:jc w:val="center"/>
        <w:rPr>
          <w:rFonts w:ascii="方正小标宋简体" w:eastAsia="方正小标宋简体" w:hAnsi="华文宋体" w:cs="华文宋体"/>
          <w:sz w:val="44"/>
          <w:szCs w:val="44"/>
        </w:rPr>
      </w:pPr>
      <w:r>
        <w:rPr>
          <w:rFonts w:ascii="方正小标宋简体" w:eastAsia="方正小标宋简体" w:hAnsi="华文宋体" w:cs="华文宋体" w:hint="eastAsia"/>
          <w:sz w:val="44"/>
          <w:szCs w:val="44"/>
        </w:rPr>
        <w:t>医疗器械注册质量管理体系核查指南</w:t>
      </w:r>
    </w:p>
    <w:p w:rsidR="00000000" w:rsidRDefault="004213A4">
      <w:pPr>
        <w:spacing w:line="560" w:lineRule="exact"/>
        <w:jc w:val="center"/>
        <w:rPr>
          <w:rFonts w:ascii="方正小标宋简体" w:eastAsia="方正小标宋简体" w:hAnsi="华文宋体" w:cs="华文宋体" w:hint="eastAsia"/>
          <w:sz w:val="44"/>
          <w:szCs w:val="44"/>
        </w:rPr>
      </w:pPr>
      <w:r>
        <w:rPr>
          <w:rFonts w:ascii="方正小标宋简体" w:eastAsia="方正小标宋简体" w:hAnsi="华文宋体" w:cs="华文宋体"/>
          <w:sz w:val="44"/>
          <w:szCs w:val="44"/>
          <w:lang w:val="en"/>
        </w:rPr>
        <w:t>（</w:t>
      </w:r>
      <w:r>
        <w:rPr>
          <w:rFonts w:ascii="方正小标宋简体" w:eastAsia="方正小标宋简体" w:hAnsi="华文宋体" w:cs="华文宋体"/>
          <w:sz w:val="44"/>
          <w:szCs w:val="44"/>
        </w:rPr>
        <w:t>修订</w:t>
      </w:r>
      <w:r>
        <w:rPr>
          <w:rFonts w:ascii="方正小标宋简体" w:eastAsia="方正小标宋简体" w:hAnsi="华文宋体" w:cs="华文宋体" w:hint="eastAsia"/>
          <w:sz w:val="44"/>
          <w:szCs w:val="44"/>
        </w:rPr>
        <w:t>征求意见稿）</w:t>
      </w:r>
    </w:p>
    <w:p w:rsidR="00000000" w:rsidRDefault="004213A4">
      <w:pPr>
        <w:spacing w:line="560" w:lineRule="exact"/>
        <w:jc w:val="center"/>
        <w:rPr>
          <w:rFonts w:eastAsia="仿宋_GB2312"/>
          <w:b/>
          <w:sz w:val="32"/>
          <w:szCs w:val="32"/>
        </w:rPr>
      </w:pPr>
    </w:p>
    <w:p w:rsidR="00000000" w:rsidRDefault="004213A4">
      <w:pPr>
        <w:spacing w:line="560" w:lineRule="exact"/>
        <w:ind w:firstLineChars="200" w:firstLine="640"/>
        <w:rPr>
          <w:rFonts w:eastAsia="黑体"/>
          <w:sz w:val="32"/>
          <w:szCs w:val="32"/>
        </w:rPr>
      </w:pPr>
      <w:r>
        <w:rPr>
          <w:rFonts w:eastAsia="黑体" w:hint="eastAsia"/>
          <w:sz w:val="32"/>
          <w:szCs w:val="32"/>
        </w:rPr>
        <w:t>1.</w:t>
      </w:r>
      <w:r>
        <w:rPr>
          <w:rFonts w:eastAsia="黑体"/>
          <w:sz w:val="32"/>
          <w:szCs w:val="32"/>
        </w:rPr>
        <w:t>目的和依据</w:t>
      </w:r>
    </w:p>
    <w:p w:rsidR="00000000" w:rsidRDefault="004213A4">
      <w:pPr>
        <w:spacing w:line="560" w:lineRule="exact"/>
        <w:ind w:firstLineChars="200" w:firstLine="640"/>
        <w:rPr>
          <w:rFonts w:eastAsia="仿宋_GB2312"/>
          <w:sz w:val="32"/>
          <w:szCs w:val="32"/>
        </w:rPr>
      </w:pPr>
      <w:r>
        <w:rPr>
          <w:rFonts w:eastAsia="仿宋_GB2312"/>
          <w:sz w:val="32"/>
          <w:szCs w:val="32"/>
        </w:rPr>
        <w:t>为加强医疗器械注册质量管理体系核查管理，保证核查工作质量，根据《医疗器械监督管理条例》《医疗器械注册与备案管理办法》《体外诊断试剂注册与备案管理办</w:t>
      </w:r>
      <w:r>
        <w:rPr>
          <w:rFonts w:eastAsia="仿宋_GB2312"/>
          <w:sz w:val="32"/>
          <w:szCs w:val="32"/>
        </w:rPr>
        <w:t>法》《医疗器械生产监督管理办法》《医疗器械生产质量管理规范》《医疗器械临床试验质量管理规范》《医疗器械注册自检管理规定</w:t>
      </w:r>
      <w:r>
        <w:rPr>
          <w:rFonts w:eastAsia="仿宋_GB2312"/>
          <w:kern w:val="0"/>
          <w:sz w:val="32"/>
          <w:szCs w:val="28"/>
        </w:rPr>
        <w:t>》</w:t>
      </w:r>
      <w:r>
        <w:rPr>
          <w:rFonts w:eastAsia="仿宋_GB2312"/>
          <w:sz w:val="32"/>
          <w:szCs w:val="32"/>
        </w:rPr>
        <w:t>等，制定本指南。</w:t>
      </w:r>
    </w:p>
    <w:p w:rsidR="00000000" w:rsidRDefault="004213A4">
      <w:pPr>
        <w:spacing w:line="560" w:lineRule="exact"/>
        <w:ind w:firstLineChars="200" w:firstLine="640"/>
        <w:rPr>
          <w:rFonts w:eastAsia="黑体"/>
          <w:sz w:val="32"/>
          <w:szCs w:val="32"/>
        </w:rPr>
      </w:pPr>
      <w:r>
        <w:rPr>
          <w:rFonts w:eastAsia="黑体" w:hint="eastAsia"/>
          <w:sz w:val="32"/>
          <w:szCs w:val="32"/>
        </w:rPr>
        <w:t>2.</w:t>
      </w:r>
      <w:r>
        <w:rPr>
          <w:rFonts w:eastAsia="黑体"/>
          <w:sz w:val="32"/>
          <w:szCs w:val="32"/>
        </w:rPr>
        <w:t>适用范围</w:t>
      </w:r>
    </w:p>
    <w:p w:rsidR="00000000" w:rsidRDefault="004213A4">
      <w:pPr>
        <w:spacing w:line="560" w:lineRule="exact"/>
        <w:ind w:firstLineChars="200" w:firstLine="640"/>
        <w:rPr>
          <w:rFonts w:eastAsia="仿宋_GB2312"/>
          <w:sz w:val="32"/>
          <w:szCs w:val="32"/>
        </w:rPr>
      </w:pPr>
      <w:r>
        <w:rPr>
          <w:rFonts w:eastAsia="仿宋_GB2312"/>
          <w:sz w:val="32"/>
          <w:szCs w:val="32"/>
        </w:rPr>
        <w:t>本指南适用于医疗器械监管部门对第二类、第三类医疗器械开展的注册质量管理体系现场核查。</w:t>
      </w:r>
    </w:p>
    <w:p w:rsidR="00000000" w:rsidRDefault="004213A4">
      <w:pPr>
        <w:spacing w:line="560" w:lineRule="exact"/>
        <w:ind w:firstLineChars="200" w:firstLine="640"/>
        <w:rPr>
          <w:rFonts w:eastAsia="黑体"/>
          <w:sz w:val="32"/>
          <w:szCs w:val="32"/>
        </w:rPr>
      </w:pPr>
      <w:r>
        <w:rPr>
          <w:rFonts w:eastAsia="黑体" w:hint="eastAsia"/>
          <w:sz w:val="32"/>
          <w:szCs w:val="32"/>
        </w:rPr>
        <w:t>3.</w:t>
      </w:r>
      <w:r>
        <w:rPr>
          <w:rFonts w:eastAsia="黑体"/>
          <w:sz w:val="32"/>
          <w:szCs w:val="32"/>
        </w:rPr>
        <w:t>基本要求</w:t>
      </w:r>
    </w:p>
    <w:p w:rsidR="00000000" w:rsidRDefault="004213A4">
      <w:pPr>
        <w:spacing w:line="560" w:lineRule="exact"/>
        <w:ind w:firstLineChars="200" w:firstLine="640"/>
        <w:rPr>
          <w:rFonts w:eastAsia="仿宋_GB2312"/>
          <w:sz w:val="32"/>
          <w:szCs w:val="32"/>
        </w:rPr>
      </w:pPr>
      <w:r>
        <w:rPr>
          <w:rFonts w:eastAsia="仿宋_GB2312"/>
          <w:sz w:val="32"/>
          <w:szCs w:val="32"/>
        </w:rPr>
        <w:t>3.1</w:t>
      </w:r>
      <w:r>
        <w:rPr>
          <w:rFonts w:eastAsia="仿宋_GB2312"/>
          <w:sz w:val="32"/>
          <w:szCs w:val="32"/>
        </w:rPr>
        <w:t>（质量管理体系）注册申请人</w:t>
      </w:r>
      <w:r>
        <w:rPr>
          <w:rFonts w:eastAsia="仿宋_GB2312" w:hint="eastAsia"/>
          <w:sz w:val="32"/>
          <w:szCs w:val="32"/>
        </w:rPr>
        <w:t>应当</w:t>
      </w:r>
      <w:r>
        <w:rPr>
          <w:rFonts w:eastAsia="仿宋_GB2312"/>
          <w:sz w:val="32"/>
          <w:szCs w:val="32"/>
        </w:rPr>
        <w:t>按照《医疗器械生产质量管理规范》及附录的要求，基于科学知识、经验以及质量风险管理原则，建立与产品实现过程相适</w:t>
      </w:r>
      <w:r>
        <w:rPr>
          <w:rFonts w:eastAsia="仿宋_GB2312" w:hint="eastAsia"/>
          <w:sz w:val="32"/>
          <w:szCs w:val="32"/>
        </w:rPr>
        <w:t>应当</w:t>
      </w:r>
      <w:r>
        <w:rPr>
          <w:rFonts w:eastAsia="仿宋_GB2312"/>
          <w:sz w:val="32"/>
          <w:szCs w:val="32"/>
        </w:rPr>
        <w:t>的质量管理体系，包括委托生产（如有）、临床评价（含临床试验）等环节，以确保其在医疗器械全生命周期管理过程中有效运</w:t>
      </w:r>
      <w:r>
        <w:rPr>
          <w:rFonts w:eastAsia="仿宋_GB2312"/>
          <w:sz w:val="32"/>
          <w:szCs w:val="32"/>
        </w:rPr>
        <w:t>行，保证设计开发、生产等过程数据真实、完整、可追溯，并与注册申报资料一致。</w:t>
      </w:r>
    </w:p>
    <w:p w:rsidR="00000000" w:rsidRDefault="004213A4">
      <w:p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（注册核查要求）</w:t>
      </w:r>
      <w:r>
        <w:rPr>
          <w:rFonts w:eastAsia="仿宋_GB2312" w:hint="eastAsia"/>
          <w:sz w:val="32"/>
          <w:szCs w:val="32"/>
        </w:rPr>
        <w:t>应当</w:t>
      </w:r>
      <w:r>
        <w:rPr>
          <w:rFonts w:eastAsia="仿宋_GB2312"/>
          <w:sz w:val="32"/>
          <w:szCs w:val="32"/>
        </w:rPr>
        <w:t>结合注册申报资料组织开展注册质量管理体系核查，重点关注与产品研制、生产有关的设计开发、</w:t>
      </w:r>
      <w:r>
        <w:rPr>
          <w:rFonts w:eastAsia="仿宋_GB2312"/>
          <w:sz w:val="32"/>
          <w:szCs w:val="32"/>
        </w:rPr>
        <w:lastRenderedPageBreak/>
        <w:t>采购、生产管理、质量控制等内容。产品</w:t>
      </w:r>
      <w:r>
        <w:rPr>
          <w:rFonts w:eastAsia="仿宋_GB2312"/>
          <w:bCs/>
          <w:color w:val="000000"/>
          <w:sz w:val="32"/>
          <w:szCs w:val="32"/>
        </w:rPr>
        <w:t>真实性核查</w:t>
      </w:r>
      <w:r>
        <w:rPr>
          <w:rFonts w:eastAsia="仿宋_GB2312" w:hint="eastAsia"/>
          <w:bCs/>
          <w:color w:val="000000"/>
          <w:sz w:val="32"/>
          <w:szCs w:val="32"/>
        </w:rPr>
        <w:t>应当</w:t>
      </w:r>
      <w:r>
        <w:rPr>
          <w:rFonts w:eastAsia="仿宋_GB2312"/>
          <w:bCs/>
          <w:color w:val="000000"/>
          <w:sz w:val="32"/>
          <w:szCs w:val="32"/>
        </w:rPr>
        <w:t>全面、客观。</w:t>
      </w:r>
    </w:p>
    <w:p w:rsidR="00000000" w:rsidRDefault="004213A4">
      <w:pPr>
        <w:spacing w:line="560" w:lineRule="exact"/>
        <w:ind w:firstLineChars="200" w:firstLine="640"/>
        <w:rPr>
          <w:rFonts w:eastAsia="仿宋_GB2312"/>
          <w:kern w:val="0"/>
          <w:sz w:val="32"/>
          <w:szCs w:val="28"/>
        </w:rPr>
      </w:pPr>
      <w:r>
        <w:rPr>
          <w:rFonts w:eastAsia="仿宋_GB2312"/>
          <w:sz w:val="32"/>
          <w:szCs w:val="32"/>
        </w:rPr>
        <w:t>3.3</w:t>
      </w:r>
      <w:r>
        <w:rPr>
          <w:rFonts w:eastAsia="仿宋_GB2312"/>
          <w:sz w:val="32"/>
          <w:szCs w:val="32"/>
        </w:rPr>
        <w:t>（自检核查要求）对提交</w:t>
      </w:r>
      <w:r>
        <w:rPr>
          <w:rFonts w:eastAsia="仿宋_GB2312"/>
          <w:kern w:val="0"/>
          <w:sz w:val="32"/>
          <w:szCs w:val="28"/>
        </w:rPr>
        <w:t>自检报告的，</w:t>
      </w:r>
      <w:r>
        <w:rPr>
          <w:rFonts w:eastAsia="仿宋_GB2312" w:hint="eastAsia"/>
          <w:kern w:val="0"/>
          <w:sz w:val="32"/>
          <w:szCs w:val="28"/>
        </w:rPr>
        <w:t>应当</w:t>
      </w:r>
      <w:r>
        <w:rPr>
          <w:rFonts w:eastAsia="仿宋_GB2312"/>
          <w:kern w:val="0"/>
          <w:sz w:val="32"/>
          <w:szCs w:val="28"/>
        </w:rPr>
        <w:t>按照《</w:t>
      </w:r>
      <w:r>
        <w:rPr>
          <w:rFonts w:eastAsia="仿宋_GB2312"/>
          <w:sz w:val="32"/>
          <w:szCs w:val="32"/>
        </w:rPr>
        <w:t>医疗器械注册自检管理规定</w:t>
      </w:r>
      <w:r>
        <w:rPr>
          <w:rFonts w:eastAsia="仿宋_GB2312"/>
          <w:kern w:val="0"/>
          <w:sz w:val="32"/>
          <w:szCs w:val="28"/>
        </w:rPr>
        <w:t>》，结合提交的产品技术要求，对注册申请人的质量控制体系和能力逐项进行确认。</w:t>
      </w:r>
    </w:p>
    <w:p w:rsidR="00000000" w:rsidRDefault="004213A4">
      <w:pPr>
        <w:spacing w:line="560" w:lineRule="exact"/>
        <w:ind w:firstLineChars="200" w:firstLine="640"/>
        <w:rPr>
          <w:rFonts w:eastAsia="仿宋_GB2312"/>
          <w:sz w:val="32"/>
          <w:szCs w:val="32"/>
        </w:rPr>
      </w:pPr>
      <w:r>
        <w:rPr>
          <w:rFonts w:eastAsia="仿宋_GB2312"/>
          <w:sz w:val="32"/>
          <w:szCs w:val="32"/>
        </w:rPr>
        <w:t>3.4</w:t>
      </w:r>
      <w:r>
        <w:rPr>
          <w:rFonts w:eastAsia="仿宋_GB2312"/>
          <w:sz w:val="32"/>
          <w:szCs w:val="32"/>
        </w:rPr>
        <w:t>（延伸检查要求）对存在设计开发、产品生产等活动委托其他企业的注册申请人，核查范围</w:t>
      </w:r>
      <w:r>
        <w:rPr>
          <w:rFonts w:eastAsia="仿宋_GB2312" w:hint="eastAsia"/>
          <w:sz w:val="32"/>
          <w:szCs w:val="32"/>
        </w:rPr>
        <w:t>应当</w:t>
      </w:r>
      <w:r>
        <w:rPr>
          <w:rFonts w:eastAsia="仿宋_GB2312"/>
          <w:sz w:val="32"/>
          <w:szCs w:val="32"/>
        </w:rPr>
        <w:t>涵盖受托研发</w:t>
      </w:r>
      <w:r>
        <w:rPr>
          <w:rFonts w:eastAsia="仿宋_GB2312" w:hint="eastAsia"/>
          <w:sz w:val="32"/>
          <w:szCs w:val="32"/>
        </w:rPr>
        <w:t>或者</w:t>
      </w:r>
      <w:r>
        <w:rPr>
          <w:rFonts w:eastAsia="仿宋_GB2312"/>
          <w:sz w:val="32"/>
          <w:szCs w:val="32"/>
        </w:rPr>
        <w:t>受托</w:t>
      </w:r>
      <w:r>
        <w:rPr>
          <w:rFonts w:eastAsia="仿宋_GB2312"/>
          <w:sz w:val="32"/>
          <w:szCs w:val="32"/>
        </w:rPr>
        <w:t>生产企业。必要时，</w:t>
      </w:r>
      <w:r>
        <w:rPr>
          <w:rFonts w:eastAsia="仿宋_GB2312" w:hint="eastAsia"/>
          <w:sz w:val="32"/>
          <w:szCs w:val="32"/>
        </w:rPr>
        <w:t>应当</w:t>
      </w:r>
      <w:r>
        <w:rPr>
          <w:rFonts w:eastAsia="仿宋_GB2312"/>
          <w:sz w:val="32"/>
          <w:szCs w:val="32"/>
        </w:rPr>
        <w:t>对为医疗器械研制活动提供产品</w:t>
      </w:r>
      <w:r>
        <w:rPr>
          <w:rFonts w:eastAsia="仿宋_GB2312" w:hint="eastAsia"/>
          <w:sz w:val="32"/>
          <w:szCs w:val="32"/>
        </w:rPr>
        <w:t>或者</w:t>
      </w:r>
      <w:r>
        <w:rPr>
          <w:rFonts w:eastAsia="仿宋_GB2312"/>
          <w:sz w:val="32"/>
          <w:szCs w:val="32"/>
        </w:rPr>
        <w:t>服务的其他单位开展延伸检查。</w:t>
      </w:r>
    </w:p>
    <w:p w:rsidR="00000000" w:rsidRDefault="004213A4">
      <w:pPr>
        <w:spacing w:line="560" w:lineRule="exact"/>
        <w:ind w:firstLineChars="200" w:firstLine="640"/>
        <w:rPr>
          <w:rFonts w:eastAsia="黑体"/>
          <w:sz w:val="32"/>
          <w:szCs w:val="32"/>
        </w:rPr>
      </w:pPr>
      <w:r>
        <w:rPr>
          <w:rFonts w:eastAsia="黑体" w:hint="eastAsia"/>
          <w:sz w:val="32"/>
          <w:szCs w:val="32"/>
        </w:rPr>
        <w:t>4.</w:t>
      </w:r>
      <w:r>
        <w:rPr>
          <w:rFonts w:eastAsia="黑体"/>
          <w:sz w:val="32"/>
          <w:szCs w:val="32"/>
        </w:rPr>
        <w:t>重点核查内容</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4.1</w:t>
      </w:r>
      <w:r>
        <w:rPr>
          <w:rFonts w:eastAsia="仿宋_GB2312"/>
          <w:b/>
          <w:bCs/>
          <w:sz w:val="32"/>
          <w:szCs w:val="32"/>
        </w:rPr>
        <w:t>质量管理体系原则</w:t>
      </w:r>
    </w:p>
    <w:p w:rsidR="00000000" w:rsidRDefault="004213A4">
      <w:pPr>
        <w:spacing w:line="560" w:lineRule="exact"/>
        <w:ind w:firstLineChars="200" w:firstLine="640"/>
        <w:rPr>
          <w:rFonts w:eastAsia="仿宋_GB2312"/>
          <w:sz w:val="32"/>
          <w:szCs w:val="32"/>
        </w:rPr>
      </w:pPr>
      <w:r>
        <w:rPr>
          <w:rFonts w:eastAsia="仿宋_GB2312"/>
          <w:sz w:val="32"/>
          <w:szCs w:val="32"/>
        </w:rPr>
        <w:t>4.1.1</w:t>
      </w:r>
      <w:r>
        <w:rPr>
          <w:rFonts w:eastAsia="仿宋_GB2312"/>
          <w:sz w:val="32"/>
          <w:szCs w:val="32"/>
        </w:rPr>
        <w:t>（质量管理体系）申请人</w:t>
      </w:r>
      <w:r>
        <w:rPr>
          <w:rFonts w:eastAsia="仿宋_GB2312" w:hint="eastAsia"/>
          <w:sz w:val="32"/>
          <w:szCs w:val="32"/>
        </w:rPr>
        <w:t>应当</w:t>
      </w:r>
      <w:r>
        <w:rPr>
          <w:rFonts w:eastAsia="仿宋_GB2312"/>
          <w:sz w:val="32"/>
          <w:szCs w:val="32"/>
        </w:rPr>
        <w:t>结合产品特点，建立涵盖设计开发、生产、质量控制和放行审核等产品实现过程相适</w:t>
      </w:r>
      <w:r>
        <w:rPr>
          <w:rFonts w:eastAsia="仿宋_GB2312" w:hint="eastAsia"/>
          <w:sz w:val="32"/>
          <w:szCs w:val="32"/>
        </w:rPr>
        <w:t>应当</w:t>
      </w:r>
      <w:r>
        <w:rPr>
          <w:rFonts w:eastAsia="仿宋_GB2312"/>
          <w:sz w:val="32"/>
          <w:szCs w:val="32"/>
        </w:rPr>
        <w:t>的质量管理体系，且</w:t>
      </w:r>
      <w:r>
        <w:rPr>
          <w:rFonts w:eastAsia="仿宋_GB2312" w:hint="eastAsia"/>
          <w:sz w:val="32"/>
          <w:szCs w:val="32"/>
        </w:rPr>
        <w:t>应当</w:t>
      </w:r>
      <w:r>
        <w:rPr>
          <w:rFonts w:eastAsia="仿宋_GB2312"/>
          <w:sz w:val="32"/>
          <w:szCs w:val="32"/>
        </w:rPr>
        <w:t>包括委托生产（如有）、临床评价（含临床试验）等。</w:t>
      </w:r>
    </w:p>
    <w:p w:rsidR="00000000" w:rsidRDefault="004213A4">
      <w:pPr>
        <w:spacing w:line="560" w:lineRule="exact"/>
        <w:ind w:firstLineChars="200" w:firstLine="640"/>
        <w:rPr>
          <w:rFonts w:eastAsia="仿宋_GB2312"/>
          <w:sz w:val="32"/>
          <w:szCs w:val="32"/>
        </w:rPr>
      </w:pPr>
      <w:r>
        <w:rPr>
          <w:rFonts w:eastAsia="仿宋_GB2312"/>
          <w:sz w:val="32"/>
          <w:szCs w:val="32"/>
        </w:rPr>
        <w:t>4.1.2</w:t>
      </w:r>
      <w:r>
        <w:rPr>
          <w:rFonts w:eastAsia="仿宋_GB2312"/>
          <w:sz w:val="32"/>
          <w:szCs w:val="32"/>
        </w:rPr>
        <w:t>（风险管理）申请人</w:t>
      </w:r>
      <w:r>
        <w:rPr>
          <w:rFonts w:eastAsia="仿宋_GB2312" w:hint="eastAsia"/>
          <w:sz w:val="32"/>
          <w:szCs w:val="32"/>
        </w:rPr>
        <w:t>应当</w:t>
      </w:r>
      <w:r>
        <w:rPr>
          <w:rFonts w:eastAsia="仿宋_GB2312"/>
          <w:sz w:val="32"/>
          <w:szCs w:val="32"/>
        </w:rPr>
        <w:t>建立质量风险管理制度，根据科学知识及经验对产品实现过程质量风险进行评估，以保证产品质量。</w:t>
      </w:r>
    </w:p>
    <w:p w:rsidR="00000000" w:rsidRDefault="004213A4">
      <w:pPr>
        <w:spacing w:line="560" w:lineRule="exact"/>
        <w:ind w:firstLineChars="200" w:firstLine="640"/>
        <w:rPr>
          <w:rFonts w:eastAsia="仿宋_GB2312"/>
          <w:sz w:val="32"/>
          <w:szCs w:val="32"/>
        </w:rPr>
      </w:pPr>
      <w:r>
        <w:rPr>
          <w:rFonts w:eastAsia="仿宋_GB2312"/>
          <w:sz w:val="32"/>
          <w:szCs w:val="32"/>
        </w:rPr>
        <w:t>4.1.3</w:t>
      </w:r>
      <w:r>
        <w:rPr>
          <w:rFonts w:eastAsia="仿宋_GB2312"/>
          <w:sz w:val="32"/>
          <w:szCs w:val="32"/>
        </w:rPr>
        <w:t>（自检）申请人开展自检的，自检工作</w:t>
      </w:r>
      <w:r>
        <w:rPr>
          <w:rFonts w:eastAsia="仿宋_GB2312" w:hint="eastAsia"/>
          <w:sz w:val="32"/>
          <w:szCs w:val="32"/>
        </w:rPr>
        <w:t>应当</w:t>
      </w:r>
      <w:r>
        <w:rPr>
          <w:rFonts w:eastAsia="仿宋_GB2312"/>
          <w:sz w:val="32"/>
          <w:szCs w:val="32"/>
        </w:rPr>
        <w:t>纳入产品质量管理体系并符合要求</w:t>
      </w:r>
      <w:r>
        <w:rPr>
          <w:rFonts w:eastAsia="仿宋_GB2312"/>
          <w:sz w:val="32"/>
          <w:szCs w:val="32"/>
        </w:rPr>
        <w:t>。</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4.2</w:t>
      </w:r>
      <w:r>
        <w:rPr>
          <w:rFonts w:eastAsia="仿宋_GB2312"/>
          <w:b/>
          <w:bCs/>
          <w:sz w:val="32"/>
          <w:szCs w:val="32"/>
        </w:rPr>
        <w:t>机构与人员</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4.2.1</w:t>
      </w:r>
      <w:r>
        <w:rPr>
          <w:rFonts w:eastAsia="仿宋_GB2312"/>
          <w:color w:val="000000"/>
          <w:sz w:val="32"/>
          <w:szCs w:val="32"/>
        </w:rPr>
        <w:t>（组织机构）申请人</w:t>
      </w:r>
      <w:r>
        <w:rPr>
          <w:rFonts w:eastAsia="仿宋_GB2312" w:hint="eastAsia"/>
          <w:color w:val="000000"/>
          <w:sz w:val="32"/>
          <w:szCs w:val="32"/>
        </w:rPr>
        <w:t>应当</w:t>
      </w:r>
      <w:r>
        <w:rPr>
          <w:rFonts w:eastAsia="仿宋_GB2312"/>
          <w:color w:val="000000"/>
          <w:sz w:val="32"/>
          <w:szCs w:val="32"/>
        </w:rPr>
        <w:t>建立与医疗器械设计开发、生产相适</w:t>
      </w:r>
      <w:r>
        <w:rPr>
          <w:rFonts w:eastAsia="仿宋_GB2312" w:hint="eastAsia"/>
          <w:color w:val="000000"/>
          <w:sz w:val="32"/>
          <w:szCs w:val="32"/>
        </w:rPr>
        <w:t>应当</w:t>
      </w:r>
      <w:r>
        <w:rPr>
          <w:rFonts w:eastAsia="仿宋_GB2312"/>
          <w:color w:val="000000"/>
          <w:sz w:val="32"/>
          <w:szCs w:val="32"/>
        </w:rPr>
        <w:t>的管理机构，明确各部门职责，</w:t>
      </w:r>
      <w:r>
        <w:rPr>
          <w:rFonts w:eastAsia="仿宋_GB2312"/>
          <w:bCs/>
          <w:color w:val="000000"/>
          <w:sz w:val="32"/>
          <w:szCs w:val="32"/>
        </w:rPr>
        <w:t>确保设计开发知识和</w:t>
      </w:r>
      <w:r>
        <w:rPr>
          <w:rFonts w:eastAsia="仿宋_GB2312"/>
          <w:bCs/>
          <w:color w:val="000000"/>
          <w:sz w:val="32"/>
          <w:szCs w:val="32"/>
        </w:rPr>
        <w:lastRenderedPageBreak/>
        <w:t>技术转换合理并可追溯</w:t>
      </w:r>
      <w:r>
        <w:rPr>
          <w:rFonts w:eastAsia="仿宋_GB2312"/>
          <w:color w:val="000000"/>
          <w:sz w:val="32"/>
          <w:szCs w:val="32"/>
        </w:rPr>
        <w:t>。</w:t>
      </w:r>
    </w:p>
    <w:p w:rsidR="00000000" w:rsidRDefault="004213A4">
      <w:pPr>
        <w:overflowPunct w:val="0"/>
        <w:spacing w:line="560" w:lineRule="exact"/>
        <w:ind w:firstLineChars="200" w:firstLine="640"/>
        <w:rPr>
          <w:rFonts w:eastAsia="仿宋_GB2312"/>
          <w:color w:val="000000"/>
          <w:sz w:val="32"/>
          <w:szCs w:val="32"/>
        </w:rPr>
      </w:pPr>
      <w:r>
        <w:rPr>
          <w:rFonts w:eastAsia="仿宋_GB2312"/>
          <w:color w:val="000000"/>
          <w:sz w:val="32"/>
          <w:szCs w:val="32"/>
        </w:rPr>
        <w:t>4.2.2</w:t>
      </w:r>
      <w:r>
        <w:rPr>
          <w:rFonts w:eastAsia="仿宋_GB2312"/>
          <w:color w:val="000000"/>
          <w:sz w:val="32"/>
          <w:szCs w:val="32"/>
        </w:rPr>
        <w:t>（人员）申请人</w:t>
      </w:r>
      <w:r>
        <w:rPr>
          <w:rFonts w:eastAsia="仿宋_GB2312" w:hint="eastAsia"/>
          <w:color w:val="000000"/>
          <w:sz w:val="32"/>
          <w:szCs w:val="32"/>
        </w:rPr>
        <w:t>应当</w:t>
      </w:r>
      <w:r>
        <w:rPr>
          <w:rFonts w:eastAsia="仿宋_GB2312"/>
          <w:color w:val="000000"/>
          <w:sz w:val="32"/>
          <w:szCs w:val="32"/>
        </w:rPr>
        <w:t>配备适当数量并具有相</w:t>
      </w:r>
      <w:r>
        <w:rPr>
          <w:rFonts w:eastAsia="仿宋_GB2312" w:hint="eastAsia"/>
          <w:color w:val="000000"/>
          <w:sz w:val="32"/>
          <w:szCs w:val="32"/>
        </w:rPr>
        <w:t>应当</w:t>
      </w:r>
      <w:r>
        <w:rPr>
          <w:rFonts w:eastAsia="仿宋_GB2312"/>
          <w:color w:val="000000"/>
          <w:sz w:val="32"/>
          <w:szCs w:val="32"/>
        </w:rPr>
        <w:t>资质的研发、生产和质量控制人员，人员</w:t>
      </w:r>
      <w:r>
        <w:rPr>
          <w:rFonts w:eastAsia="仿宋_GB2312" w:hint="eastAsia"/>
          <w:color w:val="000000"/>
          <w:sz w:val="32"/>
          <w:szCs w:val="32"/>
        </w:rPr>
        <w:t>应当</w:t>
      </w:r>
      <w:r>
        <w:rPr>
          <w:rFonts w:eastAsia="仿宋_GB2312"/>
          <w:color w:val="000000"/>
          <w:sz w:val="32"/>
          <w:szCs w:val="32"/>
        </w:rPr>
        <w:t>具有与申报注册产品相适</w:t>
      </w:r>
      <w:r>
        <w:rPr>
          <w:rFonts w:eastAsia="仿宋_GB2312" w:hint="eastAsia"/>
          <w:color w:val="000000"/>
          <w:sz w:val="32"/>
          <w:szCs w:val="32"/>
        </w:rPr>
        <w:t>应当</w:t>
      </w:r>
      <w:r>
        <w:rPr>
          <w:rFonts w:eastAsia="仿宋_GB2312"/>
          <w:color w:val="000000"/>
          <w:sz w:val="32"/>
          <w:szCs w:val="32"/>
        </w:rPr>
        <w:t>的专业知识和工作技能。</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4.2.3</w:t>
      </w:r>
      <w:r>
        <w:rPr>
          <w:rFonts w:eastAsia="仿宋_GB2312"/>
          <w:color w:val="000000"/>
          <w:sz w:val="32"/>
          <w:szCs w:val="32"/>
        </w:rPr>
        <w:t>（关键人员）管理者代表、生产负责人、质量负责人、产品放行审核等关键人员</w:t>
      </w:r>
      <w:r>
        <w:rPr>
          <w:rFonts w:eastAsia="仿宋_GB2312" w:hint="eastAsia"/>
          <w:color w:val="000000"/>
          <w:sz w:val="32"/>
          <w:szCs w:val="32"/>
        </w:rPr>
        <w:t>应当</w:t>
      </w:r>
      <w:r>
        <w:rPr>
          <w:rFonts w:eastAsia="仿宋_GB2312"/>
          <w:color w:val="000000"/>
          <w:sz w:val="32"/>
          <w:szCs w:val="32"/>
        </w:rPr>
        <w:t>熟悉本产品的关键质量控制、关键生产操作要求。</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sz w:val="32"/>
          <w:szCs w:val="32"/>
        </w:rPr>
        <w:t>4.2.4</w:t>
      </w:r>
      <w:r>
        <w:rPr>
          <w:rFonts w:eastAsia="仿宋_GB2312"/>
          <w:color w:val="000000"/>
          <w:sz w:val="32"/>
          <w:szCs w:val="32"/>
        </w:rPr>
        <w:t>（自检人员）申请人提交自检报告的，质量检验部门</w:t>
      </w:r>
      <w:r>
        <w:rPr>
          <w:rFonts w:eastAsia="仿宋_GB2312" w:hint="eastAsia"/>
          <w:color w:val="000000"/>
          <w:sz w:val="32"/>
          <w:szCs w:val="32"/>
        </w:rPr>
        <w:t>应当</w:t>
      </w:r>
      <w:r>
        <w:rPr>
          <w:rFonts w:eastAsia="仿宋_GB2312"/>
          <w:color w:val="000000"/>
          <w:sz w:val="32"/>
          <w:szCs w:val="32"/>
        </w:rPr>
        <w:t>配备有足够数量的专职</w:t>
      </w:r>
      <w:r>
        <w:rPr>
          <w:rFonts w:eastAsia="仿宋_GB2312"/>
          <w:color w:val="000000"/>
          <w:sz w:val="32"/>
          <w:szCs w:val="32"/>
        </w:rPr>
        <w:t>检验人员。检验人员的教育背景、技术能力</w:t>
      </w:r>
      <w:r>
        <w:rPr>
          <w:rFonts w:eastAsia="仿宋_GB2312" w:hint="eastAsia"/>
          <w:color w:val="000000"/>
          <w:sz w:val="32"/>
          <w:szCs w:val="32"/>
        </w:rPr>
        <w:t>应当</w:t>
      </w:r>
      <w:r>
        <w:rPr>
          <w:rFonts w:eastAsia="仿宋_GB2312"/>
          <w:color w:val="000000"/>
          <w:sz w:val="32"/>
          <w:szCs w:val="32"/>
        </w:rPr>
        <w:t>与产品检验工作相匹配。检验人员、审核人员、批准人员等</w:t>
      </w:r>
      <w:r>
        <w:rPr>
          <w:rFonts w:eastAsia="仿宋_GB2312" w:hint="eastAsia"/>
          <w:color w:val="000000"/>
          <w:sz w:val="32"/>
          <w:szCs w:val="32"/>
        </w:rPr>
        <w:t>应当</w:t>
      </w:r>
      <w:r>
        <w:rPr>
          <w:rFonts w:eastAsia="仿宋_GB2312"/>
          <w:color w:val="000000"/>
          <w:sz w:val="32"/>
          <w:szCs w:val="32"/>
        </w:rPr>
        <w:t>经申请人依规定授权。</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4.3</w:t>
      </w:r>
      <w:r>
        <w:rPr>
          <w:rFonts w:eastAsia="仿宋_GB2312"/>
          <w:b/>
          <w:bCs/>
          <w:sz w:val="32"/>
          <w:szCs w:val="32"/>
        </w:rPr>
        <w:t>厂房、设施和设备</w:t>
      </w:r>
      <w:r>
        <w:rPr>
          <w:rFonts w:eastAsia="仿宋_GB2312"/>
          <w:b/>
          <w:bCs/>
          <w:sz w:val="32"/>
          <w:szCs w:val="32"/>
        </w:rPr>
        <w:tab/>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4.3.1</w:t>
      </w:r>
      <w:r>
        <w:rPr>
          <w:rFonts w:eastAsia="仿宋_GB2312"/>
          <w:color w:val="000000"/>
          <w:kern w:val="0"/>
          <w:sz w:val="32"/>
          <w:szCs w:val="32"/>
        </w:rPr>
        <w:t>（厂房设施）</w:t>
      </w:r>
      <w:r>
        <w:rPr>
          <w:rFonts w:eastAsia="仿宋_GB2312"/>
          <w:color w:val="000000"/>
          <w:sz w:val="32"/>
          <w:szCs w:val="32"/>
        </w:rPr>
        <w:t>申请人</w:t>
      </w:r>
      <w:r>
        <w:rPr>
          <w:rFonts w:eastAsia="仿宋_GB2312" w:hint="eastAsia"/>
          <w:color w:val="000000"/>
          <w:kern w:val="0"/>
          <w:sz w:val="32"/>
          <w:szCs w:val="32"/>
        </w:rPr>
        <w:t>应当</w:t>
      </w:r>
      <w:r>
        <w:rPr>
          <w:rFonts w:eastAsia="仿宋_GB2312"/>
          <w:color w:val="000000"/>
          <w:kern w:val="0"/>
          <w:sz w:val="32"/>
          <w:szCs w:val="32"/>
        </w:rPr>
        <w:t>配备有与申报注册产品生产相适</w:t>
      </w:r>
      <w:r>
        <w:rPr>
          <w:rFonts w:eastAsia="仿宋_GB2312" w:hint="eastAsia"/>
          <w:color w:val="000000"/>
          <w:kern w:val="0"/>
          <w:sz w:val="32"/>
          <w:szCs w:val="32"/>
        </w:rPr>
        <w:t>应当</w:t>
      </w:r>
      <w:r>
        <w:rPr>
          <w:rFonts w:eastAsia="仿宋_GB2312"/>
          <w:color w:val="000000"/>
          <w:kern w:val="0"/>
          <w:sz w:val="32"/>
          <w:szCs w:val="32"/>
        </w:rPr>
        <w:t>的厂房与设施。产品设计和开发</w:t>
      </w:r>
      <w:r>
        <w:rPr>
          <w:rFonts w:eastAsia="仿宋_GB2312" w:hint="eastAsia"/>
          <w:color w:val="000000"/>
          <w:kern w:val="0"/>
          <w:sz w:val="32"/>
          <w:szCs w:val="32"/>
        </w:rPr>
        <w:t>应当</w:t>
      </w:r>
      <w:r>
        <w:rPr>
          <w:rFonts w:eastAsia="仿宋_GB2312"/>
          <w:color w:val="000000"/>
          <w:kern w:val="0"/>
          <w:sz w:val="32"/>
          <w:szCs w:val="32"/>
        </w:rPr>
        <w:t>在适宜的厂房与设施中进行。用于检验和临床试验产品研制生产的厂房与设施，</w:t>
      </w:r>
      <w:r>
        <w:rPr>
          <w:rFonts w:eastAsia="仿宋_GB2312" w:hint="eastAsia"/>
          <w:color w:val="000000"/>
          <w:kern w:val="0"/>
          <w:sz w:val="32"/>
          <w:szCs w:val="32"/>
        </w:rPr>
        <w:t>应当</w:t>
      </w:r>
      <w:r>
        <w:rPr>
          <w:rFonts w:eastAsia="仿宋_GB2312"/>
          <w:color w:val="000000"/>
          <w:kern w:val="0"/>
          <w:sz w:val="32"/>
          <w:szCs w:val="32"/>
        </w:rPr>
        <w:t>满足研发与研制产品的质量控制要求。</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4.3.2</w:t>
      </w:r>
      <w:r>
        <w:rPr>
          <w:rFonts w:eastAsia="仿宋_GB2312"/>
          <w:color w:val="000000"/>
          <w:kern w:val="0"/>
          <w:sz w:val="32"/>
          <w:szCs w:val="32"/>
        </w:rPr>
        <w:t>（生产设备）</w:t>
      </w:r>
      <w:r>
        <w:rPr>
          <w:rFonts w:eastAsia="仿宋_GB2312"/>
          <w:color w:val="000000"/>
          <w:sz w:val="32"/>
          <w:szCs w:val="32"/>
        </w:rPr>
        <w:t>申请人</w:t>
      </w:r>
      <w:r>
        <w:rPr>
          <w:rFonts w:eastAsia="仿宋_GB2312" w:hint="eastAsia"/>
          <w:color w:val="000000"/>
          <w:kern w:val="0"/>
          <w:sz w:val="32"/>
          <w:szCs w:val="32"/>
        </w:rPr>
        <w:t>应当</w:t>
      </w:r>
      <w:r>
        <w:rPr>
          <w:rFonts w:eastAsia="仿宋_GB2312"/>
          <w:color w:val="000000"/>
          <w:kern w:val="0"/>
          <w:sz w:val="32"/>
          <w:szCs w:val="32"/>
        </w:rPr>
        <w:t>配备有与申报注册产品生产相适</w:t>
      </w:r>
      <w:r>
        <w:rPr>
          <w:rFonts w:eastAsia="仿宋_GB2312" w:hint="eastAsia"/>
          <w:color w:val="000000"/>
          <w:kern w:val="0"/>
          <w:sz w:val="32"/>
          <w:szCs w:val="32"/>
        </w:rPr>
        <w:t>应当</w:t>
      </w:r>
      <w:r>
        <w:rPr>
          <w:rFonts w:eastAsia="仿宋_GB2312"/>
          <w:color w:val="000000"/>
          <w:kern w:val="0"/>
          <w:sz w:val="32"/>
          <w:szCs w:val="32"/>
        </w:rPr>
        <w:t>的生产设备和工艺装备。用于注册检验和临床试验产品研制的设备和装备，</w:t>
      </w:r>
      <w:r>
        <w:rPr>
          <w:rFonts w:eastAsia="仿宋_GB2312" w:hint="eastAsia"/>
          <w:color w:val="000000"/>
          <w:kern w:val="0"/>
          <w:sz w:val="32"/>
          <w:szCs w:val="32"/>
        </w:rPr>
        <w:t>应当</w:t>
      </w:r>
      <w:r>
        <w:rPr>
          <w:rFonts w:eastAsia="仿宋_GB2312"/>
          <w:color w:val="000000"/>
          <w:kern w:val="0"/>
          <w:sz w:val="32"/>
          <w:szCs w:val="32"/>
        </w:rPr>
        <w:t>满足产品质量和研制规模要求</w:t>
      </w:r>
      <w:r>
        <w:rPr>
          <w:rFonts w:eastAsia="仿宋_GB2312"/>
          <w:color w:val="000000"/>
          <w:kern w:val="0"/>
          <w:sz w:val="32"/>
          <w:szCs w:val="32"/>
        </w:rPr>
        <w:t>。</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4.3.3</w:t>
      </w:r>
      <w:r>
        <w:rPr>
          <w:rFonts w:eastAsia="仿宋_GB2312"/>
          <w:color w:val="000000"/>
          <w:kern w:val="0"/>
          <w:sz w:val="32"/>
          <w:szCs w:val="32"/>
        </w:rPr>
        <w:t>（检验设备）</w:t>
      </w:r>
      <w:r>
        <w:rPr>
          <w:rFonts w:eastAsia="仿宋_GB2312"/>
          <w:color w:val="000000"/>
          <w:sz w:val="32"/>
          <w:szCs w:val="32"/>
        </w:rPr>
        <w:t>申请人</w:t>
      </w:r>
      <w:r>
        <w:rPr>
          <w:rFonts w:eastAsia="仿宋_GB2312" w:hint="eastAsia"/>
          <w:color w:val="000000"/>
          <w:kern w:val="0"/>
          <w:sz w:val="32"/>
          <w:szCs w:val="32"/>
        </w:rPr>
        <w:t>应当</w:t>
      </w:r>
      <w:r>
        <w:rPr>
          <w:rFonts w:eastAsia="仿宋_GB2312"/>
          <w:color w:val="000000"/>
          <w:kern w:val="0"/>
          <w:sz w:val="32"/>
          <w:szCs w:val="32"/>
        </w:rPr>
        <w:t>配备满足检验方法要求的仪器设备和环境设施。开展特殊专业检验的实验室，其环境设施条件</w:t>
      </w:r>
      <w:r>
        <w:rPr>
          <w:rFonts w:eastAsia="仿宋_GB2312" w:hint="eastAsia"/>
          <w:color w:val="000000"/>
          <w:kern w:val="0"/>
          <w:sz w:val="32"/>
          <w:szCs w:val="32"/>
        </w:rPr>
        <w:t>应当</w:t>
      </w:r>
      <w:r>
        <w:rPr>
          <w:rFonts w:eastAsia="仿宋_GB2312"/>
          <w:color w:val="000000"/>
          <w:kern w:val="0"/>
          <w:sz w:val="32"/>
          <w:szCs w:val="32"/>
        </w:rPr>
        <w:t>符合其特定的专业要求。</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4.3.4</w:t>
      </w:r>
      <w:r>
        <w:rPr>
          <w:rFonts w:eastAsia="仿宋_GB2312"/>
          <w:color w:val="000000"/>
          <w:kern w:val="0"/>
          <w:sz w:val="32"/>
          <w:szCs w:val="32"/>
        </w:rPr>
        <w:t>（注册检验和临床试验产品生产）</w:t>
      </w:r>
      <w:r>
        <w:rPr>
          <w:rFonts w:eastAsia="仿宋_GB2312" w:hint="eastAsia"/>
          <w:color w:val="000000"/>
          <w:kern w:val="0"/>
          <w:sz w:val="32"/>
          <w:szCs w:val="32"/>
        </w:rPr>
        <w:t>应当</w:t>
      </w:r>
      <w:r>
        <w:rPr>
          <w:rFonts w:eastAsia="仿宋_GB2312"/>
          <w:color w:val="000000"/>
          <w:kern w:val="0"/>
          <w:sz w:val="32"/>
          <w:szCs w:val="32"/>
        </w:rPr>
        <w:t>保留用于注册检</w:t>
      </w:r>
      <w:r>
        <w:rPr>
          <w:rFonts w:eastAsia="仿宋_GB2312"/>
          <w:color w:val="000000"/>
          <w:kern w:val="0"/>
          <w:sz w:val="32"/>
          <w:szCs w:val="32"/>
        </w:rPr>
        <w:lastRenderedPageBreak/>
        <w:t>验和临床试验产品研制的厂房设施与设备和相关使用记录。如遇不可抗力情形，产品研发、样品生产及验证记录等</w:t>
      </w:r>
      <w:r>
        <w:rPr>
          <w:rFonts w:eastAsia="仿宋_GB2312" w:hint="eastAsia"/>
          <w:color w:val="000000"/>
          <w:kern w:val="0"/>
          <w:sz w:val="32"/>
          <w:szCs w:val="32"/>
        </w:rPr>
        <w:t>应当</w:t>
      </w:r>
      <w:r>
        <w:rPr>
          <w:rFonts w:eastAsia="仿宋_GB2312"/>
          <w:color w:val="000000"/>
          <w:kern w:val="0"/>
          <w:sz w:val="32"/>
          <w:szCs w:val="32"/>
        </w:rPr>
        <w:t>完整、真实和可追溯。</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4.4</w:t>
      </w:r>
      <w:r>
        <w:rPr>
          <w:rFonts w:eastAsia="仿宋_GB2312"/>
          <w:b/>
          <w:bCs/>
          <w:sz w:val="32"/>
          <w:szCs w:val="32"/>
        </w:rPr>
        <w:t>文件管理</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sz w:val="32"/>
          <w:szCs w:val="32"/>
        </w:rPr>
        <w:t>4.4.1</w:t>
      </w:r>
      <w:r>
        <w:rPr>
          <w:rFonts w:eastAsia="仿宋_GB2312"/>
          <w:color w:val="000000"/>
          <w:sz w:val="32"/>
          <w:szCs w:val="32"/>
        </w:rPr>
        <w:t>（体系文件）申请人</w:t>
      </w:r>
      <w:r>
        <w:rPr>
          <w:rFonts w:eastAsia="仿宋_GB2312" w:hint="eastAsia"/>
          <w:color w:val="000000"/>
          <w:sz w:val="32"/>
          <w:szCs w:val="32"/>
        </w:rPr>
        <w:t>应当</w:t>
      </w:r>
      <w:r>
        <w:rPr>
          <w:rFonts w:eastAsia="仿宋_GB2312"/>
          <w:color w:val="000000"/>
          <w:sz w:val="32"/>
          <w:szCs w:val="32"/>
        </w:rPr>
        <w:t>建立与申报注册产品相适</w:t>
      </w:r>
      <w:r>
        <w:rPr>
          <w:rFonts w:eastAsia="仿宋_GB2312" w:hint="eastAsia"/>
          <w:color w:val="000000"/>
          <w:sz w:val="32"/>
          <w:szCs w:val="32"/>
        </w:rPr>
        <w:t>应当</w:t>
      </w:r>
      <w:r>
        <w:rPr>
          <w:rFonts w:eastAsia="仿宋_GB2312"/>
          <w:color w:val="000000"/>
          <w:sz w:val="32"/>
          <w:szCs w:val="32"/>
        </w:rPr>
        <w:t>的质量管理体系文件，包括质量手册、程序文件、技术文件和数据记录等。技术文件</w:t>
      </w:r>
      <w:r>
        <w:rPr>
          <w:rFonts w:eastAsia="仿宋_GB2312" w:hint="eastAsia"/>
          <w:color w:val="000000"/>
          <w:sz w:val="32"/>
          <w:szCs w:val="32"/>
        </w:rPr>
        <w:t>应当</w:t>
      </w:r>
      <w:r>
        <w:rPr>
          <w:rFonts w:eastAsia="仿宋_GB2312"/>
          <w:color w:val="000000"/>
          <w:sz w:val="32"/>
          <w:szCs w:val="32"/>
        </w:rPr>
        <w:t>包括产品技术要求及相关标准、生</w:t>
      </w:r>
      <w:r>
        <w:rPr>
          <w:rFonts w:eastAsia="仿宋_GB2312"/>
          <w:color w:val="000000"/>
          <w:sz w:val="32"/>
          <w:szCs w:val="32"/>
        </w:rPr>
        <w:t>产工艺规程、作业指导书、检验和试验操作规程等相关文件。数据、记录</w:t>
      </w:r>
      <w:r>
        <w:rPr>
          <w:rFonts w:eastAsia="仿宋_GB2312" w:hint="eastAsia"/>
          <w:color w:val="000000"/>
          <w:sz w:val="32"/>
          <w:szCs w:val="32"/>
        </w:rPr>
        <w:t>应当</w:t>
      </w:r>
      <w:r>
        <w:rPr>
          <w:rFonts w:eastAsia="仿宋_GB2312"/>
          <w:color w:val="000000"/>
          <w:kern w:val="0"/>
          <w:sz w:val="32"/>
          <w:szCs w:val="32"/>
        </w:rPr>
        <w:t>确保产品设计开发、物料采购、生产、质量控制、产品放行等活动的可追溯性。</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4.4.2</w:t>
      </w:r>
      <w:r>
        <w:rPr>
          <w:rFonts w:eastAsia="仿宋_GB2312"/>
          <w:color w:val="000000"/>
          <w:sz w:val="32"/>
          <w:szCs w:val="32"/>
        </w:rPr>
        <w:t>（研发原始记录）设计开发原始资料</w:t>
      </w:r>
      <w:r>
        <w:rPr>
          <w:rFonts w:eastAsia="仿宋_GB2312" w:hint="eastAsia"/>
          <w:color w:val="000000"/>
          <w:sz w:val="32"/>
          <w:szCs w:val="32"/>
        </w:rPr>
        <w:t>应当</w:t>
      </w:r>
      <w:r>
        <w:rPr>
          <w:rFonts w:eastAsia="仿宋_GB2312"/>
          <w:color w:val="000000"/>
          <w:sz w:val="32"/>
          <w:szCs w:val="32"/>
        </w:rPr>
        <w:t>纳入文件管理。除直接输出的试验数据外，还</w:t>
      </w:r>
      <w:r>
        <w:rPr>
          <w:rFonts w:eastAsia="仿宋_GB2312" w:hint="eastAsia"/>
          <w:color w:val="000000"/>
          <w:sz w:val="32"/>
          <w:szCs w:val="32"/>
        </w:rPr>
        <w:t>应当</w:t>
      </w:r>
      <w:r>
        <w:rPr>
          <w:rFonts w:eastAsia="仿宋_GB2312"/>
          <w:color w:val="000000"/>
          <w:sz w:val="32"/>
          <w:szCs w:val="32"/>
        </w:rPr>
        <w:t>保留设计开发过程中的辅助记录，如主要物料领用记录、仪器设备使用记录、称量记录、配制记录等，确保设计和开发过程的可追溯。开展临床试验的，</w:t>
      </w:r>
      <w:r>
        <w:rPr>
          <w:rFonts w:eastAsia="仿宋_GB2312" w:hint="eastAsia"/>
          <w:color w:val="000000"/>
          <w:sz w:val="32"/>
          <w:szCs w:val="32"/>
        </w:rPr>
        <w:t>应当</w:t>
      </w:r>
      <w:r>
        <w:rPr>
          <w:rFonts w:eastAsia="仿宋_GB2312"/>
          <w:color w:val="000000"/>
          <w:sz w:val="32"/>
          <w:szCs w:val="32"/>
        </w:rPr>
        <w:t>保留临床试验过程有关的试验器械（试剂）出库记录、储运记录、回收处置记录等。</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4.4.3</w:t>
      </w:r>
      <w:r>
        <w:rPr>
          <w:rFonts w:eastAsia="仿宋_GB2312"/>
          <w:sz w:val="32"/>
          <w:szCs w:val="32"/>
        </w:rPr>
        <w:t>（验证资料）</w:t>
      </w:r>
      <w:r>
        <w:rPr>
          <w:rFonts w:eastAsia="仿宋_GB2312"/>
          <w:color w:val="000000"/>
          <w:sz w:val="32"/>
          <w:szCs w:val="32"/>
        </w:rPr>
        <w:t>申请人</w:t>
      </w:r>
      <w:r>
        <w:rPr>
          <w:rFonts w:eastAsia="仿宋_GB2312" w:hint="eastAsia"/>
          <w:color w:val="000000"/>
          <w:sz w:val="32"/>
          <w:szCs w:val="32"/>
        </w:rPr>
        <w:t>应当</w:t>
      </w:r>
      <w:r>
        <w:rPr>
          <w:rFonts w:eastAsia="仿宋_GB2312"/>
          <w:color w:val="000000"/>
          <w:sz w:val="32"/>
          <w:szCs w:val="32"/>
        </w:rPr>
        <w:t>保留产品设计开发</w:t>
      </w:r>
      <w:r>
        <w:rPr>
          <w:rFonts w:eastAsia="仿宋_GB2312" w:hint="eastAsia"/>
          <w:color w:val="000000"/>
          <w:sz w:val="32"/>
          <w:szCs w:val="32"/>
        </w:rPr>
        <w:t>或者</w:t>
      </w:r>
      <w:r>
        <w:rPr>
          <w:rFonts w:eastAsia="仿宋_GB2312"/>
          <w:color w:val="000000"/>
          <w:sz w:val="32"/>
          <w:szCs w:val="32"/>
        </w:rPr>
        <w:t>技术转让后验证的</w:t>
      </w:r>
      <w:r>
        <w:rPr>
          <w:rFonts w:eastAsia="仿宋_GB2312"/>
          <w:color w:val="000000"/>
          <w:sz w:val="32"/>
          <w:szCs w:val="32"/>
        </w:rPr>
        <w:t>研究资料和数据，包括但不限于非临床研究和临床研究有关综述、方案和报告等，并</w:t>
      </w:r>
      <w:r>
        <w:rPr>
          <w:rFonts w:eastAsia="仿宋_GB2312" w:hint="eastAsia"/>
          <w:color w:val="000000"/>
          <w:sz w:val="32"/>
          <w:szCs w:val="32"/>
        </w:rPr>
        <w:t>应当</w:t>
      </w:r>
      <w:r>
        <w:rPr>
          <w:rFonts w:eastAsia="仿宋_GB2312"/>
          <w:color w:val="000000"/>
          <w:sz w:val="32"/>
          <w:szCs w:val="32"/>
        </w:rPr>
        <w:t>确保数据的真实、准确、完整和可追溯。</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sz w:val="32"/>
          <w:szCs w:val="32"/>
        </w:rPr>
        <w:t>4</w:t>
      </w:r>
      <w:r>
        <w:rPr>
          <w:rFonts w:eastAsia="仿宋_GB2312"/>
          <w:color w:val="000000"/>
          <w:kern w:val="0"/>
          <w:sz w:val="32"/>
          <w:szCs w:val="32"/>
        </w:rPr>
        <w:t>.4.4</w:t>
      </w:r>
      <w:r>
        <w:rPr>
          <w:rFonts w:eastAsia="仿宋_GB2312"/>
          <w:color w:val="000000"/>
          <w:kern w:val="0"/>
          <w:sz w:val="32"/>
          <w:szCs w:val="32"/>
        </w:rPr>
        <w:t>（临床试验文件管理）申请人</w:t>
      </w:r>
      <w:r>
        <w:rPr>
          <w:rFonts w:eastAsia="仿宋_GB2312" w:hint="eastAsia"/>
          <w:color w:val="000000"/>
          <w:sz w:val="32"/>
          <w:szCs w:val="32"/>
        </w:rPr>
        <w:t>应当</w:t>
      </w:r>
      <w:r>
        <w:rPr>
          <w:rFonts w:eastAsia="仿宋_GB2312"/>
          <w:color w:val="000000"/>
          <w:sz w:val="32"/>
          <w:szCs w:val="32"/>
        </w:rPr>
        <w:t>建立临床试验基本文件管理制度，按《医疗器械</w:t>
      </w:r>
      <w:r>
        <w:rPr>
          <w:rFonts w:eastAsia="仿宋_GB2312"/>
          <w:color w:val="000000"/>
          <w:sz w:val="32"/>
          <w:szCs w:val="32"/>
        </w:rPr>
        <w:t>/</w:t>
      </w:r>
      <w:r>
        <w:rPr>
          <w:rFonts w:eastAsia="仿宋_GB2312"/>
          <w:color w:val="000000"/>
          <w:sz w:val="32"/>
          <w:szCs w:val="32"/>
        </w:rPr>
        <w:t>体外诊断试剂临床试验</w:t>
      </w:r>
      <w:r>
        <w:rPr>
          <w:rFonts w:eastAsia="仿宋_GB2312" w:hint="eastAsia"/>
          <w:color w:val="000000"/>
          <w:sz w:val="32"/>
          <w:szCs w:val="32"/>
        </w:rPr>
        <w:t>应当</w:t>
      </w:r>
      <w:r>
        <w:rPr>
          <w:rFonts w:eastAsia="仿宋_GB2312"/>
          <w:color w:val="000000"/>
          <w:sz w:val="32"/>
          <w:szCs w:val="32"/>
        </w:rPr>
        <w:t>保存的基本文件目录》要求保留临床试验有关文件并确保其真实、准确、</w:t>
      </w:r>
      <w:r>
        <w:rPr>
          <w:rFonts w:eastAsia="仿宋_GB2312"/>
          <w:color w:val="000000"/>
          <w:sz w:val="32"/>
          <w:szCs w:val="32"/>
        </w:rPr>
        <w:lastRenderedPageBreak/>
        <w:t>完整及可追溯。</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4.5</w:t>
      </w:r>
      <w:r>
        <w:rPr>
          <w:rFonts w:eastAsia="仿宋_GB2312"/>
          <w:b/>
          <w:bCs/>
          <w:sz w:val="32"/>
          <w:szCs w:val="32"/>
        </w:rPr>
        <w:t>设计开发</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4.5.1</w:t>
      </w:r>
      <w:r>
        <w:rPr>
          <w:rFonts w:eastAsia="仿宋_GB2312"/>
          <w:color w:val="000000"/>
          <w:sz w:val="32"/>
          <w:szCs w:val="32"/>
        </w:rPr>
        <w:t>（设计开发文档）医疗器械设计和开发文档</w:t>
      </w:r>
      <w:r>
        <w:rPr>
          <w:rFonts w:eastAsia="仿宋_GB2312" w:hint="eastAsia"/>
          <w:color w:val="000000"/>
          <w:sz w:val="32"/>
          <w:szCs w:val="32"/>
        </w:rPr>
        <w:t>应当</w:t>
      </w:r>
      <w:r>
        <w:rPr>
          <w:rFonts w:eastAsia="仿宋_GB2312"/>
          <w:color w:val="000000"/>
          <w:sz w:val="32"/>
          <w:szCs w:val="32"/>
        </w:rPr>
        <w:t>源于设计开发策划、输入、输出、设计转换活动、验证、确认的相关文件，包含设计开发过程中建立的记录，</w:t>
      </w:r>
      <w:r>
        <w:rPr>
          <w:rFonts w:eastAsia="仿宋_GB2312" w:hint="eastAsia"/>
          <w:color w:val="000000"/>
          <w:sz w:val="32"/>
          <w:szCs w:val="32"/>
        </w:rPr>
        <w:t>应当</w:t>
      </w:r>
      <w:r>
        <w:rPr>
          <w:rFonts w:eastAsia="仿宋_GB2312"/>
          <w:color w:val="000000"/>
          <w:sz w:val="32"/>
          <w:szCs w:val="32"/>
        </w:rPr>
        <w:t>保证历次设计开发最终输出过程及其相关活动</w:t>
      </w:r>
      <w:r>
        <w:rPr>
          <w:rFonts w:eastAsia="仿宋_GB2312"/>
          <w:color w:val="000000"/>
          <w:sz w:val="32"/>
          <w:szCs w:val="32"/>
        </w:rPr>
        <w:t>的可追溯性。</w:t>
      </w:r>
    </w:p>
    <w:p w:rsidR="00000000" w:rsidRDefault="004213A4">
      <w:pPr>
        <w:spacing w:line="560" w:lineRule="exact"/>
        <w:ind w:firstLineChars="200" w:firstLine="640"/>
        <w:rPr>
          <w:rFonts w:eastAsia="仿宋_GB2312"/>
          <w:b/>
          <w:bCs/>
          <w:color w:val="000000"/>
          <w:kern w:val="0"/>
          <w:sz w:val="32"/>
          <w:szCs w:val="32"/>
        </w:rPr>
      </w:pPr>
      <w:r>
        <w:rPr>
          <w:rFonts w:eastAsia="仿宋_GB2312"/>
          <w:color w:val="000000"/>
          <w:sz w:val="32"/>
          <w:szCs w:val="32"/>
        </w:rPr>
        <w:t>4.5.2</w:t>
      </w:r>
      <w:r>
        <w:rPr>
          <w:rFonts w:eastAsia="仿宋_GB2312"/>
          <w:color w:val="000000"/>
          <w:sz w:val="32"/>
          <w:szCs w:val="32"/>
        </w:rPr>
        <w:t>（设计开发输入）设计和开发输入一般</w:t>
      </w:r>
      <w:r>
        <w:rPr>
          <w:rFonts w:eastAsia="仿宋_GB2312" w:hint="eastAsia"/>
          <w:color w:val="000000"/>
          <w:sz w:val="32"/>
          <w:szCs w:val="32"/>
        </w:rPr>
        <w:t>应当</w:t>
      </w:r>
      <w:r>
        <w:rPr>
          <w:rFonts w:eastAsia="仿宋_GB2312"/>
          <w:color w:val="000000"/>
          <w:sz w:val="32"/>
          <w:szCs w:val="32"/>
        </w:rPr>
        <w:t>包括法律法规、国家标准、行业标准、国内外指南文件、标准品</w:t>
      </w:r>
      <w:r>
        <w:rPr>
          <w:rFonts w:eastAsia="仿宋_GB2312" w:hint="eastAsia"/>
          <w:color w:val="000000"/>
          <w:sz w:val="32"/>
          <w:szCs w:val="32"/>
        </w:rPr>
        <w:t>或者</w:t>
      </w:r>
      <w:r>
        <w:rPr>
          <w:rFonts w:eastAsia="仿宋_GB2312"/>
          <w:color w:val="000000"/>
          <w:sz w:val="32"/>
          <w:szCs w:val="32"/>
        </w:rPr>
        <w:t>参考物质信息（体外诊断试剂产品适用）、前代</w:t>
      </w:r>
      <w:r>
        <w:rPr>
          <w:rFonts w:eastAsia="仿宋_GB2312" w:hint="eastAsia"/>
          <w:color w:val="000000"/>
          <w:sz w:val="32"/>
          <w:szCs w:val="32"/>
        </w:rPr>
        <w:t>或者</w:t>
      </w:r>
      <w:r>
        <w:rPr>
          <w:rFonts w:eastAsia="仿宋_GB2312"/>
          <w:color w:val="000000"/>
          <w:sz w:val="32"/>
          <w:szCs w:val="32"/>
        </w:rPr>
        <w:t>同类产品的技术指标、产品风险等，同时输入</w:t>
      </w:r>
      <w:r>
        <w:rPr>
          <w:rFonts w:eastAsia="仿宋_GB2312" w:hint="eastAsia"/>
          <w:color w:val="000000"/>
          <w:sz w:val="32"/>
          <w:szCs w:val="32"/>
        </w:rPr>
        <w:t>应当</w:t>
      </w:r>
      <w:r>
        <w:rPr>
          <w:rFonts w:eastAsia="仿宋_GB2312"/>
          <w:color w:val="000000"/>
          <w:sz w:val="32"/>
          <w:szCs w:val="32"/>
        </w:rPr>
        <w:t>包含明确的适用范围。</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4.5.3</w:t>
      </w:r>
      <w:r>
        <w:rPr>
          <w:rFonts w:eastAsia="仿宋_GB2312"/>
          <w:color w:val="000000"/>
          <w:sz w:val="32"/>
          <w:szCs w:val="32"/>
        </w:rPr>
        <w:t>（设计开发输出）设计和开发输出</w:t>
      </w:r>
      <w:r>
        <w:rPr>
          <w:rFonts w:eastAsia="仿宋_GB2312" w:hint="eastAsia"/>
          <w:color w:val="000000"/>
          <w:sz w:val="32"/>
          <w:szCs w:val="32"/>
        </w:rPr>
        <w:t>应当</w:t>
      </w:r>
      <w:r>
        <w:rPr>
          <w:rFonts w:eastAsia="仿宋_GB2312"/>
          <w:color w:val="000000"/>
          <w:sz w:val="32"/>
          <w:szCs w:val="32"/>
        </w:rPr>
        <w:t>满足输入要求，以及符合用户需求和产品设计需求，</w:t>
      </w:r>
      <w:r>
        <w:rPr>
          <w:rFonts w:eastAsia="仿宋_GB2312" w:hint="eastAsia"/>
          <w:color w:val="000000"/>
          <w:sz w:val="32"/>
          <w:szCs w:val="32"/>
        </w:rPr>
        <w:t>应当</w:t>
      </w:r>
      <w:r>
        <w:rPr>
          <w:rFonts w:eastAsia="仿宋_GB2312"/>
          <w:color w:val="000000"/>
          <w:sz w:val="32"/>
          <w:szCs w:val="32"/>
        </w:rPr>
        <w:t>关注产品适用范围、功能性、安全性、有效性、质量可控性。</w:t>
      </w:r>
    </w:p>
    <w:p w:rsidR="00000000" w:rsidRDefault="004213A4">
      <w:pPr>
        <w:spacing w:line="560" w:lineRule="exact"/>
        <w:ind w:firstLineChars="200" w:firstLine="640"/>
        <w:rPr>
          <w:rFonts w:eastAsia="仿宋_GB2312"/>
          <w:color w:val="000000"/>
          <w:spacing w:val="6"/>
          <w:sz w:val="32"/>
          <w:szCs w:val="32"/>
        </w:rPr>
      </w:pPr>
      <w:r>
        <w:rPr>
          <w:rFonts w:eastAsia="仿宋_GB2312"/>
          <w:color w:val="000000"/>
          <w:sz w:val="32"/>
          <w:szCs w:val="32"/>
        </w:rPr>
        <w:t>4.5.3.1</w:t>
      </w:r>
      <w:r>
        <w:rPr>
          <w:rFonts w:eastAsia="仿宋_GB2312"/>
          <w:color w:val="000000"/>
          <w:sz w:val="32"/>
          <w:szCs w:val="32"/>
        </w:rPr>
        <w:t>（无源医疗器械）无</w:t>
      </w:r>
      <w:r>
        <w:rPr>
          <w:rFonts w:eastAsia="仿宋_GB2312"/>
          <w:color w:val="000000"/>
          <w:spacing w:val="6"/>
          <w:sz w:val="32"/>
          <w:szCs w:val="32"/>
        </w:rPr>
        <w:t>源医疗器械原材料组分</w:t>
      </w:r>
      <w:r>
        <w:rPr>
          <w:rFonts w:eastAsia="仿宋_GB2312" w:hint="eastAsia"/>
          <w:color w:val="000000"/>
          <w:spacing w:val="6"/>
          <w:sz w:val="32"/>
          <w:szCs w:val="32"/>
        </w:rPr>
        <w:t>应当</w:t>
      </w:r>
      <w:r>
        <w:rPr>
          <w:rFonts w:eastAsia="仿宋_GB2312"/>
          <w:color w:val="000000"/>
          <w:spacing w:val="6"/>
          <w:sz w:val="32"/>
          <w:szCs w:val="32"/>
        </w:rPr>
        <w:t>符合相关标准要求，并完成生物相容性研究。可重复使用的无菌产品在进行重复灭</w:t>
      </w:r>
      <w:r>
        <w:rPr>
          <w:rFonts w:eastAsia="仿宋_GB2312"/>
          <w:color w:val="000000"/>
          <w:spacing w:val="6"/>
          <w:sz w:val="32"/>
          <w:szCs w:val="32"/>
        </w:rPr>
        <w:t>菌时，</w:t>
      </w:r>
      <w:r>
        <w:rPr>
          <w:rFonts w:eastAsia="仿宋_GB2312" w:hint="eastAsia"/>
          <w:color w:val="000000"/>
          <w:spacing w:val="6"/>
          <w:sz w:val="32"/>
          <w:szCs w:val="32"/>
        </w:rPr>
        <w:t>应当</w:t>
      </w:r>
      <w:r>
        <w:rPr>
          <w:rFonts w:eastAsia="仿宋_GB2312"/>
          <w:color w:val="000000"/>
          <w:spacing w:val="6"/>
          <w:sz w:val="32"/>
          <w:szCs w:val="32"/>
        </w:rPr>
        <w:t>对原材料性能进行评估并完成可耐受重复灭菌研究。</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4.5.3.2</w:t>
      </w:r>
      <w:r>
        <w:rPr>
          <w:rFonts w:eastAsia="仿宋_GB2312"/>
          <w:color w:val="000000"/>
          <w:sz w:val="32"/>
          <w:szCs w:val="32"/>
        </w:rPr>
        <w:t>（有源医疗器械）</w:t>
      </w:r>
      <w:r>
        <w:rPr>
          <w:rFonts w:eastAsia="仿宋_GB2312"/>
          <w:color w:val="000000"/>
          <w:spacing w:val="6"/>
          <w:sz w:val="32"/>
          <w:szCs w:val="32"/>
        </w:rPr>
        <w:t>有源医疗器械</w:t>
      </w:r>
      <w:r>
        <w:rPr>
          <w:rFonts w:eastAsia="仿宋_GB2312" w:hint="eastAsia"/>
          <w:color w:val="000000"/>
          <w:spacing w:val="6"/>
          <w:sz w:val="32"/>
          <w:szCs w:val="32"/>
        </w:rPr>
        <w:t>应当</w:t>
      </w:r>
      <w:r>
        <w:rPr>
          <w:rFonts w:eastAsia="仿宋_GB2312"/>
          <w:color w:val="000000"/>
          <w:spacing w:val="6"/>
          <w:sz w:val="32"/>
          <w:szCs w:val="32"/>
        </w:rPr>
        <w:t>识别、执行强制性医用电气设备国家标准、行业标准等要求，且完成电击危险防护、机械危险防护、辐射危险防护、超温危险防护、电磁兼容性、生物相容性等研究。</w:t>
      </w:r>
    </w:p>
    <w:p w:rsidR="00000000" w:rsidRDefault="004213A4">
      <w:pPr>
        <w:spacing w:line="560" w:lineRule="exact"/>
        <w:ind w:firstLineChars="200" w:firstLine="640"/>
        <w:rPr>
          <w:rFonts w:eastAsia="仿宋_GB2312"/>
          <w:color w:val="000000"/>
          <w:spacing w:val="6"/>
          <w:kern w:val="0"/>
          <w:sz w:val="32"/>
          <w:szCs w:val="32"/>
          <w:lang w:bidi="bn-IN"/>
        </w:rPr>
      </w:pPr>
      <w:r>
        <w:rPr>
          <w:rFonts w:eastAsia="仿宋_GB2312"/>
          <w:color w:val="000000"/>
          <w:sz w:val="32"/>
          <w:szCs w:val="32"/>
        </w:rPr>
        <w:t>4.5.3.3</w:t>
      </w:r>
      <w:r>
        <w:rPr>
          <w:rFonts w:eastAsia="仿宋_GB2312"/>
          <w:color w:val="000000"/>
          <w:sz w:val="32"/>
          <w:szCs w:val="32"/>
        </w:rPr>
        <w:t>（动物源、同种异体医疗器械）</w:t>
      </w:r>
      <w:r>
        <w:rPr>
          <w:rFonts w:eastAsia="仿宋_GB2312"/>
          <w:color w:val="000000"/>
          <w:kern w:val="0"/>
          <w:sz w:val="32"/>
          <w:szCs w:val="32"/>
          <w:lang w:bidi="bn-IN"/>
        </w:rPr>
        <w:t>动</w:t>
      </w:r>
      <w:r>
        <w:rPr>
          <w:rFonts w:eastAsia="仿宋_GB2312"/>
          <w:color w:val="000000"/>
          <w:spacing w:val="6"/>
          <w:kern w:val="0"/>
          <w:sz w:val="32"/>
          <w:szCs w:val="32"/>
          <w:lang w:bidi="bn-IN"/>
        </w:rPr>
        <w:t>物源医疗器械</w:t>
      </w:r>
      <w:r>
        <w:rPr>
          <w:rFonts w:eastAsia="仿宋_GB2312" w:hint="eastAsia"/>
          <w:color w:val="000000"/>
          <w:spacing w:val="6"/>
          <w:sz w:val="32"/>
          <w:szCs w:val="32"/>
        </w:rPr>
        <w:t>应当</w:t>
      </w:r>
      <w:r>
        <w:rPr>
          <w:rFonts w:eastAsia="仿宋_GB2312"/>
          <w:color w:val="000000"/>
          <w:spacing w:val="6"/>
          <w:sz w:val="32"/>
          <w:szCs w:val="32"/>
        </w:rPr>
        <w:t>完成</w:t>
      </w:r>
      <w:r>
        <w:rPr>
          <w:rFonts w:eastAsia="仿宋_GB2312"/>
          <w:color w:val="000000"/>
          <w:spacing w:val="6"/>
          <w:kern w:val="0"/>
          <w:sz w:val="32"/>
          <w:szCs w:val="32"/>
          <w:lang w:bidi="bn-IN"/>
        </w:rPr>
        <w:t>动物的种属（若风险与品系有关还需明确品系）、地理来</w:t>
      </w:r>
      <w:r>
        <w:rPr>
          <w:rFonts w:eastAsia="仿宋_GB2312"/>
          <w:color w:val="000000"/>
          <w:spacing w:val="6"/>
          <w:kern w:val="0"/>
          <w:sz w:val="32"/>
          <w:szCs w:val="32"/>
          <w:lang w:bidi="bn-IN"/>
        </w:rPr>
        <w:lastRenderedPageBreak/>
        <w:t>源（对无法确定地理来源的种属，提供来源动物生存期间的识别与追溯要求）、年龄（与风险有关时适用，例如动物对自然发生的传播性海绵状脑病的易感性）、取材</w:t>
      </w:r>
      <w:r>
        <w:rPr>
          <w:rFonts w:eastAsia="仿宋_GB2312"/>
          <w:color w:val="000000"/>
          <w:spacing w:val="6"/>
          <w:kern w:val="0"/>
          <w:sz w:val="32"/>
          <w:szCs w:val="32"/>
          <w:lang w:bidi="bn-IN"/>
        </w:rPr>
        <w:t>部位和组织的类型、动物及取材组织健康状况、病毒灭活方法适用性等风险评估和相关研究。</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4.5.3.4</w:t>
      </w:r>
      <w:r>
        <w:rPr>
          <w:rFonts w:eastAsia="仿宋_GB2312"/>
          <w:color w:val="000000"/>
          <w:sz w:val="32"/>
          <w:szCs w:val="32"/>
        </w:rPr>
        <w:t>（体外诊断试剂）</w:t>
      </w:r>
      <w:r>
        <w:rPr>
          <w:rFonts w:eastAsia="仿宋_GB2312"/>
          <w:color w:val="000000"/>
          <w:kern w:val="0"/>
          <w:sz w:val="32"/>
          <w:szCs w:val="32"/>
          <w:lang w:bidi="bn-IN"/>
        </w:rPr>
        <w:t>体外诊断试剂研究过程中涉及的主要原料、中间体、重要辅料等</w:t>
      </w:r>
      <w:r>
        <w:rPr>
          <w:rFonts w:eastAsia="仿宋_GB2312" w:hint="eastAsia"/>
          <w:color w:val="000000"/>
          <w:kern w:val="0"/>
          <w:sz w:val="32"/>
          <w:szCs w:val="32"/>
          <w:lang w:bidi="bn-IN"/>
        </w:rPr>
        <w:t>应当</w:t>
      </w:r>
      <w:r>
        <w:rPr>
          <w:rFonts w:eastAsia="仿宋_GB2312"/>
          <w:color w:val="000000"/>
          <w:kern w:val="0"/>
          <w:sz w:val="32"/>
          <w:szCs w:val="32"/>
          <w:lang w:bidi="bn-IN"/>
        </w:rPr>
        <w:t>明确来源并符合要求，研究过程中使用的设备、仪器和试剂</w:t>
      </w:r>
      <w:r>
        <w:rPr>
          <w:rFonts w:eastAsia="仿宋_GB2312" w:hint="eastAsia"/>
          <w:color w:val="000000"/>
          <w:kern w:val="0"/>
          <w:sz w:val="32"/>
          <w:szCs w:val="32"/>
          <w:lang w:bidi="bn-IN"/>
        </w:rPr>
        <w:t>应当</w:t>
      </w:r>
      <w:r>
        <w:rPr>
          <w:rFonts w:eastAsia="仿宋_GB2312"/>
          <w:color w:val="000000"/>
          <w:kern w:val="0"/>
          <w:sz w:val="32"/>
          <w:szCs w:val="32"/>
          <w:lang w:bidi="bn-IN"/>
        </w:rPr>
        <w:t>满足研究要求，确保数据可靠并可追溯。</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4.5.4</w:t>
      </w:r>
      <w:r>
        <w:rPr>
          <w:rFonts w:eastAsia="仿宋_GB2312"/>
          <w:color w:val="000000"/>
          <w:sz w:val="32"/>
          <w:szCs w:val="32"/>
          <w:lang w:val="en"/>
        </w:rPr>
        <w:t>（</w:t>
      </w:r>
      <w:r>
        <w:rPr>
          <w:rFonts w:eastAsia="仿宋_GB2312"/>
          <w:color w:val="000000"/>
          <w:sz w:val="32"/>
          <w:szCs w:val="32"/>
        </w:rPr>
        <w:t>确认验证）申请人</w:t>
      </w:r>
      <w:r>
        <w:rPr>
          <w:rFonts w:eastAsia="仿宋_GB2312" w:hint="eastAsia"/>
          <w:color w:val="000000"/>
          <w:sz w:val="32"/>
          <w:szCs w:val="32"/>
        </w:rPr>
        <w:t>应当</w:t>
      </w:r>
      <w:r>
        <w:rPr>
          <w:rFonts w:eastAsia="仿宋_GB2312"/>
          <w:color w:val="000000"/>
          <w:sz w:val="32"/>
          <w:szCs w:val="32"/>
        </w:rPr>
        <w:t>确定需要进行的确认</w:t>
      </w:r>
      <w:r>
        <w:rPr>
          <w:rFonts w:eastAsia="仿宋_GB2312" w:hint="eastAsia"/>
          <w:color w:val="000000"/>
          <w:sz w:val="32"/>
          <w:szCs w:val="32"/>
        </w:rPr>
        <w:t>或者</w:t>
      </w:r>
      <w:r>
        <w:rPr>
          <w:rFonts w:eastAsia="仿宋_GB2312"/>
          <w:color w:val="000000"/>
          <w:sz w:val="32"/>
          <w:szCs w:val="32"/>
        </w:rPr>
        <w:t>验证工作，以证明有关操作的关键要素能够得到有效控制。确认</w:t>
      </w:r>
      <w:r>
        <w:rPr>
          <w:rFonts w:eastAsia="仿宋_GB2312" w:hint="eastAsia"/>
          <w:color w:val="000000"/>
          <w:sz w:val="32"/>
          <w:szCs w:val="32"/>
        </w:rPr>
        <w:t>或者</w:t>
      </w:r>
      <w:r>
        <w:rPr>
          <w:rFonts w:eastAsia="仿宋_GB2312"/>
          <w:color w:val="000000"/>
          <w:sz w:val="32"/>
          <w:szCs w:val="32"/>
        </w:rPr>
        <w:t>验证的范围和程度</w:t>
      </w:r>
      <w:r>
        <w:rPr>
          <w:rFonts w:eastAsia="仿宋_GB2312" w:hint="eastAsia"/>
          <w:color w:val="000000"/>
          <w:sz w:val="32"/>
          <w:szCs w:val="32"/>
        </w:rPr>
        <w:t>应当</w:t>
      </w:r>
      <w:r>
        <w:rPr>
          <w:rFonts w:eastAsia="仿宋_GB2312"/>
          <w:color w:val="000000"/>
          <w:sz w:val="32"/>
          <w:szCs w:val="32"/>
        </w:rPr>
        <w:t>经过风险评估来确定。</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4.5.5</w:t>
      </w:r>
      <w:r>
        <w:rPr>
          <w:rFonts w:eastAsia="仿宋_GB2312"/>
          <w:color w:val="000000"/>
          <w:sz w:val="32"/>
          <w:szCs w:val="32"/>
          <w:lang w:val="en"/>
        </w:rPr>
        <w:t>（</w:t>
      </w:r>
      <w:r>
        <w:rPr>
          <w:rFonts w:eastAsia="仿宋_GB2312"/>
          <w:color w:val="000000"/>
          <w:sz w:val="32"/>
          <w:szCs w:val="32"/>
        </w:rPr>
        <w:t>设计转换验证）申请人</w:t>
      </w:r>
      <w:r>
        <w:rPr>
          <w:rFonts w:eastAsia="仿宋_GB2312" w:hint="eastAsia"/>
          <w:color w:val="000000"/>
          <w:sz w:val="32"/>
          <w:szCs w:val="32"/>
        </w:rPr>
        <w:t>应当</w:t>
      </w:r>
      <w:r>
        <w:rPr>
          <w:rFonts w:eastAsia="仿宋_GB2312"/>
          <w:color w:val="000000"/>
          <w:sz w:val="32"/>
          <w:szCs w:val="32"/>
        </w:rPr>
        <w:t>保留产品设计转换活动的所有记录，以表明设计和开发输出</w:t>
      </w:r>
      <w:r>
        <w:rPr>
          <w:rFonts w:eastAsia="仿宋_GB2312"/>
          <w:color w:val="000000"/>
          <w:sz w:val="32"/>
          <w:szCs w:val="32"/>
        </w:rPr>
        <w:t>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4.5.6</w:t>
      </w:r>
      <w:r>
        <w:rPr>
          <w:rFonts w:eastAsia="仿宋_GB2312"/>
          <w:color w:val="000000"/>
          <w:sz w:val="32"/>
          <w:szCs w:val="32"/>
        </w:rPr>
        <w:t>（包装、有效期、重复使用）申请人</w:t>
      </w:r>
      <w:r>
        <w:rPr>
          <w:rFonts w:eastAsia="仿宋_GB2312" w:hint="eastAsia"/>
          <w:color w:val="000000"/>
          <w:sz w:val="32"/>
          <w:szCs w:val="32"/>
        </w:rPr>
        <w:t>应当</w:t>
      </w:r>
      <w:r>
        <w:rPr>
          <w:rFonts w:eastAsia="仿宋_GB2312"/>
          <w:color w:val="000000"/>
          <w:sz w:val="32"/>
          <w:szCs w:val="32"/>
        </w:rPr>
        <w:t>对产品包装、有效期</w:t>
      </w:r>
      <w:r>
        <w:rPr>
          <w:rFonts w:eastAsia="仿宋_GB2312" w:hint="eastAsia"/>
          <w:color w:val="000000"/>
          <w:sz w:val="32"/>
          <w:szCs w:val="32"/>
        </w:rPr>
        <w:t>或者</w:t>
      </w:r>
      <w:r>
        <w:rPr>
          <w:rFonts w:eastAsia="仿宋_GB2312"/>
          <w:color w:val="000000"/>
          <w:sz w:val="32"/>
          <w:szCs w:val="32"/>
        </w:rPr>
        <w:t>重复使用次数等开展研究并留存相关记录，如：产品的包装设计及包装完整性验证、稳定性研究数据、产品说明书和最小销售单元标签的设计记录等。</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lastRenderedPageBreak/>
        <w:t>4.5.7</w:t>
      </w:r>
      <w:r>
        <w:rPr>
          <w:rFonts w:eastAsia="仿宋_GB2312"/>
          <w:color w:val="000000"/>
          <w:sz w:val="32"/>
          <w:szCs w:val="32"/>
        </w:rPr>
        <w:t>（验证</w:t>
      </w:r>
      <w:r>
        <w:rPr>
          <w:rFonts w:eastAsia="仿宋_GB2312"/>
          <w:color w:val="000000"/>
          <w:sz w:val="32"/>
          <w:szCs w:val="32"/>
        </w:rPr>
        <w:t>记录）</w:t>
      </w:r>
      <w:r>
        <w:rPr>
          <w:rFonts w:eastAsia="仿宋_GB2312" w:hint="eastAsia"/>
          <w:color w:val="000000"/>
          <w:sz w:val="32"/>
          <w:szCs w:val="32"/>
        </w:rPr>
        <w:t>应当</w:t>
      </w:r>
      <w:r>
        <w:rPr>
          <w:rFonts w:eastAsia="仿宋_GB2312"/>
          <w:color w:val="000000"/>
          <w:sz w:val="32"/>
          <w:szCs w:val="32"/>
        </w:rPr>
        <w:t>保存设计和开发验证活动的详细原始数据记录，包括验证方案、验证报告、验证记录（如测试数据、样品处理记录等）、辅助记录等。</w:t>
      </w:r>
    </w:p>
    <w:p w:rsidR="00000000" w:rsidRDefault="004213A4">
      <w:pPr>
        <w:spacing w:line="560" w:lineRule="exact"/>
        <w:ind w:firstLineChars="200" w:firstLine="640"/>
        <w:rPr>
          <w:rFonts w:eastAsia="仿宋_GB2312"/>
          <w:color w:val="FF0000"/>
          <w:sz w:val="32"/>
          <w:szCs w:val="32"/>
        </w:rPr>
      </w:pPr>
      <w:r>
        <w:rPr>
          <w:rFonts w:eastAsia="仿宋_GB2312"/>
          <w:color w:val="000000"/>
          <w:sz w:val="32"/>
          <w:szCs w:val="32"/>
        </w:rPr>
        <w:t>4.5.8</w:t>
      </w:r>
      <w:r>
        <w:rPr>
          <w:rFonts w:eastAsia="仿宋_GB2312"/>
          <w:sz w:val="32"/>
          <w:szCs w:val="32"/>
        </w:rPr>
        <w:t>（临床确认）</w:t>
      </w:r>
      <w:r>
        <w:rPr>
          <w:rFonts w:eastAsia="仿宋_GB2312"/>
          <w:color w:val="000000"/>
          <w:sz w:val="32"/>
          <w:szCs w:val="32"/>
        </w:rPr>
        <w:t>设计和开发确认过程中，如果注册产品需要用临床试验的方式进行确认的，申请人</w:t>
      </w:r>
      <w:r>
        <w:rPr>
          <w:rFonts w:eastAsia="仿宋_GB2312" w:hint="eastAsia"/>
          <w:color w:val="000000"/>
          <w:sz w:val="32"/>
          <w:szCs w:val="32"/>
        </w:rPr>
        <w:t>应当</w:t>
      </w:r>
      <w:r>
        <w:rPr>
          <w:rFonts w:eastAsia="仿宋_GB2312"/>
          <w:color w:val="000000"/>
          <w:sz w:val="32"/>
          <w:szCs w:val="32"/>
        </w:rPr>
        <w:t>按照临床试验方案及合同履行相</w:t>
      </w:r>
      <w:r>
        <w:rPr>
          <w:rFonts w:eastAsia="仿宋_GB2312" w:hint="eastAsia"/>
          <w:color w:val="000000"/>
          <w:sz w:val="32"/>
          <w:szCs w:val="32"/>
        </w:rPr>
        <w:t>应当</w:t>
      </w:r>
      <w:r>
        <w:rPr>
          <w:rFonts w:eastAsia="仿宋_GB2312"/>
          <w:color w:val="000000"/>
          <w:sz w:val="32"/>
          <w:szCs w:val="32"/>
        </w:rPr>
        <w:t>职责，并保存相关文件和记录。</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4.5.9</w:t>
      </w:r>
      <w:r>
        <w:rPr>
          <w:rFonts w:eastAsia="仿宋_GB2312"/>
          <w:color w:val="000000"/>
          <w:sz w:val="32"/>
          <w:szCs w:val="32"/>
        </w:rPr>
        <w:t>（临床试验产品要求）开展临床试验的产品，在临床试验启动前，申请人</w:t>
      </w:r>
      <w:r>
        <w:rPr>
          <w:rFonts w:eastAsia="仿宋_GB2312" w:hint="eastAsia"/>
          <w:color w:val="000000"/>
          <w:sz w:val="32"/>
          <w:szCs w:val="32"/>
        </w:rPr>
        <w:t>应当</w:t>
      </w:r>
      <w:r>
        <w:rPr>
          <w:rFonts w:eastAsia="仿宋_GB2312"/>
          <w:color w:val="000000"/>
          <w:sz w:val="32"/>
          <w:szCs w:val="32"/>
        </w:rPr>
        <w:t>确保产品设计定型且已完成产品检验，其安全性、功能性适于开展临床试验，保留相关评估和确认过程的记录。</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4.5.10</w:t>
      </w:r>
      <w:r>
        <w:rPr>
          <w:rFonts w:eastAsia="仿宋_GB2312"/>
          <w:color w:val="000000"/>
          <w:sz w:val="32"/>
          <w:szCs w:val="32"/>
        </w:rPr>
        <w:t>（临床试验产品管理）申请人</w:t>
      </w:r>
      <w:r>
        <w:rPr>
          <w:rFonts w:eastAsia="仿宋_GB2312" w:hint="eastAsia"/>
          <w:color w:val="000000"/>
          <w:sz w:val="32"/>
          <w:szCs w:val="32"/>
        </w:rPr>
        <w:t>应当</w:t>
      </w:r>
      <w:r>
        <w:rPr>
          <w:rFonts w:eastAsia="仿宋_GB2312"/>
          <w:color w:val="000000"/>
          <w:sz w:val="32"/>
          <w:szCs w:val="32"/>
        </w:rPr>
        <w:t>全</w:t>
      </w:r>
      <w:r>
        <w:rPr>
          <w:rFonts w:eastAsia="仿宋_GB2312"/>
          <w:color w:val="000000"/>
          <w:sz w:val="32"/>
          <w:szCs w:val="32"/>
        </w:rPr>
        <w:t>程跟踪管理试验用样机</w:t>
      </w:r>
      <w:r>
        <w:rPr>
          <w:rFonts w:eastAsia="仿宋_GB2312"/>
          <w:color w:val="000000"/>
          <w:sz w:val="32"/>
          <w:szCs w:val="32"/>
        </w:rPr>
        <w:t>/</w:t>
      </w:r>
      <w:r>
        <w:rPr>
          <w:rFonts w:eastAsia="仿宋_GB2312"/>
          <w:color w:val="000000"/>
          <w:sz w:val="32"/>
          <w:szCs w:val="32"/>
        </w:rPr>
        <w:t>产品的分发、储运、回收</w:t>
      </w:r>
      <w:r>
        <w:rPr>
          <w:rFonts w:eastAsia="仿宋_GB2312"/>
          <w:color w:val="000000"/>
          <w:sz w:val="32"/>
          <w:szCs w:val="32"/>
        </w:rPr>
        <w:t>/</w:t>
      </w:r>
      <w:r>
        <w:rPr>
          <w:rFonts w:eastAsia="仿宋_GB2312"/>
          <w:color w:val="000000"/>
          <w:sz w:val="32"/>
          <w:szCs w:val="32"/>
        </w:rPr>
        <w:t>退回等，并保存相关记录。</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4.5.11</w:t>
      </w:r>
      <w:r>
        <w:rPr>
          <w:rFonts w:eastAsia="仿宋_GB2312"/>
          <w:color w:val="000000"/>
          <w:sz w:val="32"/>
          <w:szCs w:val="32"/>
        </w:rPr>
        <w:t>（设计开发变更）设计和开发更改包括产品更改、引用文件更新、设计转换的更改（如设备、原材料供</w:t>
      </w:r>
      <w:r>
        <w:rPr>
          <w:rFonts w:eastAsia="仿宋_GB2312" w:hint="eastAsia"/>
          <w:color w:val="000000"/>
          <w:sz w:val="32"/>
          <w:szCs w:val="32"/>
        </w:rPr>
        <w:t>应当</w:t>
      </w:r>
      <w:r>
        <w:rPr>
          <w:rFonts w:eastAsia="仿宋_GB2312"/>
          <w:color w:val="000000"/>
          <w:sz w:val="32"/>
          <w:szCs w:val="32"/>
        </w:rPr>
        <w:t>商、工艺、环境等）、来自外部的更改要求（检验、动物实验、临床试验、技术审评更改意见）、强制性医疗器械标准变化引发的更改等，</w:t>
      </w:r>
      <w:r>
        <w:rPr>
          <w:rFonts w:eastAsia="仿宋_GB2312" w:hint="eastAsia"/>
          <w:color w:val="000000"/>
          <w:sz w:val="32"/>
          <w:szCs w:val="32"/>
        </w:rPr>
        <w:t>应当</w:t>
      </w:r>
      <w:r>
        <w:rPr>
          <w:rFonts w:eastAsia="仿宋_GB2312"/>
          <w:color w:val="000000"/>
          <w:sz w:val="32"/>
          <w:szCs w:val="32"/>
        </w:rPr>
        <w:t>经风险评估、验证</w:t>
      </w:r>
      <w:r>
        <w:rPr>
          <w:rFonts w:eastAsia="仿宋_GB2312" w:hint="eastAsia"/>
          <w:color w:val="000000"/>
          <w:sz w:val="32"/>
          <w:szCs w:val="32"/>
        </w:rPr>
        <w:t>或者</w:t>
      </w:r>
      <w:r>
        <w:rPr>
          <w:rFonts w:eastAsia="仿宋_GB2312"/>
          <w:color w:val="000000"/>
          <w:sz w:val="32"/>
          <w:szCs w:val="32"/>
        </w:rPr>
        <w:t>确认，确保更改得到控制。</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4.5.12</w:t>
      </w:r>
      <w:r>
        <w:rPr>
          <w:rFonts w:eastAsia="仿宋_GB2312"/>
          <w:color w:val="000000"/>
          <w:sz w:val="32"/>
          <w:szCs w:val="32"/>
        </w:rPr>
        <w:t>（委托研发管理）对存在委托研发、研制情形的，申请人</w:t>
      </w:r>
      <w:r>
        <w:rPr>
          <w:rFonts w:eastAsia="仿宋_GB2312" w:hint="eastAsia"/>
          <w:color w:val="000000"/>
          <w:sz w:val="32"/>
          <w:szCs w:val="32"/>
        </w:rPr>
        <w:t>应当</w:t>
      </w:r>
      <w:r>
        <w:rPr>
          <w:rFonts w:eastAsia="仿宋_GB2312"/>
          <w:color w:val="000000"/>
          <w:sz w:val="32"/>
          <w:szCs w:val="32"/>
        </w:rPr>
        <w:t>有相关活动的质量管理措施。</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4.5.12.1</w:t>
      </w:r>
      <w:r>
        <w:rPr>
          <w:rFonts w:eastAsia="仿宋_GB2312"/>
          <w:bCs/>
          <w:color w:val="000000"/>
          <w:sz w:val="32"/>
          <w:szCs w:val="32"/>
        </w:rPr>
        <w:t>（受托方能力评估）申请人</w:t>
      </w:r>
      <w:r>
        <w:rPr>
          <w:rFonts w:eastAsia="仿宋_GB2312" w:hint="eastAsia"/>
          <w:bCs/>
          <w:color w:val="000000"/>
          <w:sz w:val="32"/>
          <w:szCs w:val="32"/>
        </w:rPr>
        <w:t>应当</w:t>
      </w:r>
      <w:r>
        <w:rPr>
          <w:rFonts w:eastAsia="仿宋_GB2312"/>
          <w:bCs/>
          <w:color w:val="000000"/>
          <w:sz w:val="32"/>
          <w:szCs w:val="32"/>
        </w:rPr>
        <w:t>明确产品研发活动委托的研</w:t>
      </w:r>
      <w:r>
        <w:rPr>
          <w:rFonts w:eastAsia="仿宋_GB2312"/>
          <w:bCs/>
          <w:color w:val="000000"/>
          <w:sz w:val="32"/>
          <w:szCs w:val="32"/>
        </w:rPr>
        <w:t>发活动范围、程度以及对受托研发机构的研发能力与持续技术支持能力要求，并对受托方的研发能力与持续技术支持能力进行评估，以确保其符合要求。</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4.5.12.2</w:t>
      </w:r>
      <w:r>
        <w:rPr>
          <w:rFonts w:eastAsia="仿宋_GB2312"/>
          <w:bCs/>
          <w:color w:val="000000"/>
          <w:sz w:val="32"/>
          <w:szCs w:val="32"/>
        </w:rPr>
        <w:t>（委托研发协议）申请人</w:t>
      </w:r>
      <w:r>
        <w:rPr>
          <w:rFonts w:eastAsia="仿宋_GB2312" w:hint="eastAsia"/>
          <w:bCs/>
          <w:color w:val="000000"/>
          <w:sz w:val="32"/>
          <w:szCs w:val="32"/>
        </w:rPr>
        <w:t>应当</w:t>
      </w:r>
      <w:r>
        <w:rPr>
          <w:rFonts w:eastAsia="仿宋_GB2312"/>
          <w:bCs/>
          <w:color w:val="000000"/>
          <w:sz w:val="32"/>
          <w:szCs w:val="32"/>
        </w:rPr>
        <w:t>与受托研发机构签订委托研发协议，明确规定各方责任、研发内容及相关的技术事项，申请人</w:t>
      </w:r>
      <w:r>
        <w:rPr>
          <w:rFonts w:eastAsia="仿宋_GB2312" w:hint="eastAsia"/>
          <w:bCs/>
          <w:color w:val="000000"/>
          <w:sz w:val="32"/>
          <w:szCs w:val="32"/>
        </w:rPr>
        <w:t>应当</w:t>
      </w:r>
      <w:r>
        <w:rPr>
          <w:rFonts w:eastAsia="仿宋_GB2312"/>
          <w:bCs/>
          <w:color w:val="000000"/>
          <w:sz w:val="32"/>
          <w:szCs w:val="32"/>
        </w:rPr>
        <w:t>对委托研发的过程和结果负责，并确保委托研发过程中的数据可靠性，受托研发机构</w:t>
      </w:r>
      <w:r>
        <w:rPr>
          <w:rFonts w:eastAsia="仿宋_GB2312" w:hint="eastAsia"/>
          <w:bCs/>
          <w:color w:val="000000"/>
          <w:sz w:val="32"/>
          <w:szCs w:val="32"/>
        </w:rPr>
        <w:t>应当</w:t>
      </w:r>
      <w:r>
        <w:rPr>
          <w:rFonts w:eastAsia="仿宋_GB2312"/>
          <w:bCs/>
          <w:color w:val="000000"/>
          <w:sz w:val="32"/>
          <w:szCs w:val="32"/>
        </w:rPr>
        <w:t>遵守协议要求，保证研发过程规范、数据真实准确且可追溯。</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4.5.12.3</w:t>
      </w:r>
      <w:r>
        <w:rPr>
          <w:rFonts w:eastAsia="仿宋_GB2312"/>
          <w:bCs/>
          <w:color w:val="000000"/>
          <w:sz w:val="32"/>
          <w:szCs w:val="32"/>
        </w:rPr>
        <w:t>（委托研发技术文档）申请人</w:t>
      </w:r>
      <w:r>
        <w:rPr>
          <w:rFonts w:eastAsia="仿宋_GB2312" w:hint="eastAsia"/>
          <w:bCs/>
          <w:color w:val="000000"/>
          <w:sz w:val="32"/>
          <w:szCs w:val="32"/>
        </w:rPr>
        <w:t>应当</w:t>
      </w:r>
      <w:r>
        <w:rPr>
          <w:rFonts w:eastAsia="仿宋_GB2312"/>
          <w:bCs/>
          <w:color w:val="000000"/>
          <w:sz w:val="32"/>
          <w:szCs w:val="32"/>
        </w:rPr>
        <w:t>确保受托研发机构按照协议要求移交设计开发输出文档，并有能力判断受托方</w:t>
      </w:r>
      <w:r>
        <w:rPr>
          <w:rFonts w:eastAsia="仿宋_GB2312"/>
          <w:bCs/>
          <w:color w:val="000000"/>
          <w:sz w:val="32"/>
          <w:szCs w:val="32"/>
        </w:rPr>
        <w:t>的设计开发输出是否满足设计开发输入的要求。</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4.6</w:t>
      </w:r>
      <w:r>
        <w:rPr>
          <w:rFonts w:eastAsia="仿宋_GB2312"/>
          <w:b/>
          <w:bCs/>
          <w:sz w:val="32"/>
          <w:szCs w:val="32"/>
        </w:rPr>
        <w:t>采购</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4.6.1</w:t>
      </w:r>
      <w:r>
        <w:rPr>
          <w:rFonts w:eastAsia="仿宋_GB2312"/>
          <w:color w:val="000000"/>
          <w:sz w:val="32"/>
          <w:szCs w:val="32"/>
        </w:rPr>
        <w:t>（采购制度）申请人</w:t>
      </w:r>
      <w:r>
        <w:rPr>
          <w:rFonts w:eastAsia="仿宋_GB2312" w:hint="eastAsia"/>
          <w:color w:val="000000"/>
          <w:sz w:val="32"/>
          <w:szCs w:val="32"/>
        </w:rPr>
        <w:t>应当</w:t>
      </w:r>
      <w:r>
        <w:rPr>
          <w:rFonts w:eastAsia="仿宋_GB2312"/>
          <w:color w:val="000000"/>
          <w:sz w:val="32"/>
          <w:szCs w:val="32"/>
        </w:rPr>
        <w:t>建立采购控制程序，确保采购物品符合规定要求。</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4.6.2</w:t>
      </w:r>
      <w:r>
        <w:rPr>
          <w:rFonts w:eastAsia="仿宋_GB2312"/>
          <w:color w:val="000000"/>
          <w:sz w:val="32"/>
          <w:szCs w:val="32"/>
        </w:rPr>
        <w:t>（原材料来源）检验用产品及临床试验产品所需的原材料，包括与产品直接接触的包材、软件</w:t>
      </w:r>
      <w:r>
        <w:rPr>
          <w:rFonts w:eastAsia="仿宋_GB2312" w:hint="eastAsia"/>
          <w:color w:val="000000"/>
          <w:sz w:val="32"/>
          <w:szCs w:val="32"/>
        </w:rPr>
        <w:t>或者</w:t>
      </w:r>
      <w:r>
        <w:rPr>
          <w:rFonts w:eastAsia="仿宋_GB2312"/>
          <w:color w:val="000000"/>
          <w:sz w:val="32"/>
          <w:szCs w:val="32"/>
        </w:rPr>
        <w:t>服务等</w:t>
      </w:r>
      <w:r>
        <w:rPr>
          <w:rFonts w:eastAsia="仿宋_GB2312" w:hint="eastAsia"/>
          <w:color w:val="000000"/>
          <w:sz w:val="32"/>
          <w:szCs w:val="32"/>
        </w:rPr>
        <w:t>应当</w:t>
      </w:r>
      <w:r>
        <w:rPr>
          <w:rFonts w:eastAsia="仿宋_GB2312"/>
          <w:color w:val="000000"/>
          <w:sz w:val="32"/>
          <w:szCs w:val="32"/>
        </w:rPr>
        <w:t>具有合法来源证明，如供货协议、订单、发票、入库单、送货单、批准证明性文件复印件等。</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4.6.3</w:t>
      </w:r>
      <w:r>
        <w:rPr>
          <w:rFonts w:eastAsia="仿宋_GB2312"/>
          <w:color w:val="000000"/>
          <w:sz w:val="32"/>
          <w:szCs w:val="32"/>
        </w:rPr>
        <w:t>（关键物料采购）主要原材料购入时间</w:t>
      </w:r>
      <w:r>
        <w:rPr>
          <w:rFonts w:eastAsia="仿宋_GB2312" w:hint="eastAsia"/>
          <w:color w:val="000000"/>
          <w:sz w:val="32"/>
          <w:szCs w:val="32"/>
        </w:rPr>
        <w:t>或者</w:t>
      </w:r>
      <w:r>
        <w:rPr>
          <w:rFonts w:eastAsia="仿宋_GB2312"/>
          <w:color w:val="000000"/>
          <w:sz w:val="32"/>
          <w:szCs w:val="32"/>
        </w:rPr>
        <w:t>供货时间</w:t>
      </w:r>
      <w:r>
        <w:rPr>
          <w:rFonts w:eastAsia="仿宋_GB2312" w:hint="eastAsia"/>
          <w:color w:val="000000"/>
          <w:sz w:val="32"/>
          <w:szCs w:val="32"/>
        </w:rPr>
        <w:t>应当</w:t>
      </w:r>
      <w:r>
        <w:rPr>
          <w:rFonts w:eastAsia="仿宋_GB2312"/>
          <w:color w:val="000000"/>
          <w:sz w:val="32"/>
          <w:szCs w:val="32"/>
        </w:rPr>
        <w:t>与产品试生产时间对</w:t>
      </w:r>
      <w:r>
        <w:rPr>
          <w:rFonts w:eastAsia="仿宋_GB2312" w:hint="eastAsia"/>
          <w:color w:val="000000"/>
          <w:sz w:val="32"/>
          <w:szCs w:val="32"/>
        </w:rPr>
        <w:t>应当</w:t>
      </w:r>
      <w:r>
        <w:rPr>
          <w:rFonts w:eastAsia="仿宋_GB2312"/>
          <w:color w:val="000000"/>
          <w:sz w:val="32"/>
          <w:szCs w:val="32"/>
        </w:rPr>
        <w:t>，购入量</w:t>
      </w:r>
      <w:r>
        <w:rPr>
          <w:rFonts w:eastAsia="仿宋_GB2312" w:hint="eastAsia"/>
          <w:color w:val="000000"/>
          <w:sz w:val="32"/>
          <w:szCs w:val="32"/>
        </w:rPr>
        <w:t>应当</w:t>
      </w:r>
      <w:r>
        <w:rPr>
          <w:rFonts w:eastAsia="仿宋_GB2312"/>
          <w:color w:val="000000"/>
          <w:sz w:val="32"/>
          <w:szCs w:val="32"/>
        </w:rPr>
        <w:t>满足产品试生产的需求，</w:t>
      </w:r>
      <w:r>
        <w:rPr>
          <w:rFonts w:eastAsia="仿宋_GB2312" w:hint="eastAsia"/>
          <w:color w:val="000000"/>
          <w:sz w:val="32"/>
          <w:szCs w:val="32"/>
        </w:rPr>
        <w:t>应当</w:t>
      </w:r>
      <w:r>
        <w:rPr>
          <w:rFonts w:eastAsia="仿宋_GB2312"/>
          <w:color w:val="000000"/>
          <w:sz w:val="32"/>
          <w:szCs w:val="32"/>
        </w:rPr>
        <w:t>有检验报告</w:t>
      </w:r>
      <w:r>
        <w:rPr>
          <w:rFonts w:eastAsia="仿宋_GB2312" w:hint="eastAsia"/>
          <w:color w:val="000000"/>
          <w:sz w:val="32"/>
          <w:szCs w:val="32"/>
        </w:rPr>
        <w:t>或者</w:t>
      </w:r>
      <w:r>
        <w:rPr>
          <w:rFonts w:eastAsia="仿宋_GB2312"/>
          <w:color w:val="000000"/>
          <w:sz w:val="32"/>
          <w:szCs w:val="32"/>
        </w:rPr>
        <w:t>合格证明。</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4.6.4</w:t>
      </w:r>
      <w:r>
        <w:rPr>
          <w:rFonts w:eastAsia="仿宋_GB2312"/>
          <w:color w:val="000000"/>
          <w:sz w:val="32"/>
          <w:szCs w:val="32"/>
        </w:rPr>
        <w:t>（采购记录）关键部件和元器件、产</w:t>
      </w:r>
      <w:r>
        <w:rPr>
          <w:rFonts w:eastAsia="仿宋_GB2312"/>
          <w:color w:val="000000"/>
          <w:sz w:val="32"/>
          <w:szCs w:val="32"/>
        </w:rPr>
        <w:t>品预期与人体接触部分的原材料的采购控制记录</w:t>
      </w:r>
      <w:r>
        <w:rPr>
          <w:rFonts w:eastAsia="仿宋_GB2312" w:hint="eastAsia"/>
          <w:color w:val="000000"/>
          <w:sz w:val="32"/>
          <w:szCs w:val="32"/>
        </w:rPr>
        <w:t>应当</w:t>
      </w:r>
      <w:r>
        <w:rPr>
          <w:rFonts w:eastAsia="仿宋_GB2312"/>
          <w:color w:val="000000"/>
          <w:sz w:val="32"/>
          <w:szCs w:val="32"/>
        </w:rPr>
        <w:t>符合产品设计需求并可追溯。</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4.6.5</w:t>
      </w:r>
      <w:r>
        <w:rPr>
          <w:rFonts w:eastAsia="仿宋_GB2312"/>
          <w:color w:val="000000"/>
          <w:sz w:val="32"/>
          <w:szCs w:val="32"/>
        </w:rPr>
        <w:t>（体外诊断试剂采购记录）体外诊断试剂质控品、校准品、企业参考品的原材料采购如涉及人体来源的样本，</w:t>
      </w:r>
      <w:r>
        <w:rPr>
          <w:rFonts w:eastAsia="仿宋_GB2312" w:hint="eastAsia"/>
          <w:color w:val="000000"/>
          <w:sz w:val="32"/>
          <w:szCs w:val="32"/>
        </w:rPr>
        <w:t>应当</w:t>
      </w:r>
      <w:r>
        <w:rPr>
          <w:rFonts w:eastAsia="仿宋_GB2312"/>
          <w:color w:val="000000"/>
          <w:sz w:val="32"/>
          <w:szCs w:val="32"/>
        </w:rPr>
        <w:t>重点关注相</w:t>
      </w:r>
      <w:r>
        <w:rPr>
          <w:rFonts w:eastAsia="仿宋_GB2312" w:hint="eastAsia"/>
          <w:color w:val="000000"/>
          <w:sz w:val="32"/>
          <w:szCs w:val="32"/>
        </w:rPr>
        <w:t>应当</w:t>
      </w:r>
      <w:r>
        <w:rPr>
          <w:rFonts w:eastAsia="仿宋_GB2312"/>
          <w:color w:val="000000"/>
          <w:sz w:val="32"/>
          <w:szCs w:val="32"/>
        </w:rPr>
        <w:t>原料的</w:t>
      </w:r>
      <w:r>
        <w:rPr>
          <w:rFonts w:eastAsia="仿宋_GB2312" w:hint="eastAsia"/>
          <w:color w:val="000000"/>
          <w:sz w:val="32"/>
          <w:szCs w:val="32"/>
        </w:rPr>
        <w:t>检验</w:t>
      </w:r>
      <w:r>
        <w:rPr>
          <w:rFonts w:eastAsia="仿宋_GB2312"/>
          <w:color w:val="000000"/>
          <w:sz w:val="32"/>
          <w:szCs w:val="32"/>
        </w:rPr>
        <w:t>方法、</w:t>
      </w:r>
      <w:r>
        <w:rPr>
          <w:rFonts w:eastAsia="仿宋_GB2312" w:hint="eastAsia"/>
          <w:color w:val="000000"/>
          <w:sz w:val="32"/>
          <w:szCs w:val="32"/>
        </w:rPr>
        <w:t>检验</w:t>
      </w:r>
      <w:r>
        <w:rPr>
          <w:rFonts w:eastAsia="仿宋_GB2312"/>
          <w:color w:val="000000"/>
          <w:sz w:val="32"/>
          <w:szCs w:val="32"/>
        </w:rPr>
        <w:t>过程、</w:t>
      </w:r>
      <w:r>
        <w:rPr>
          <w:rFonts w:eastAsia="仿宋_GB2312" w:hint="eastAsia"/>
          <w:color w:val="000000"/>
          <w:sz w:val="32"/>
          <w:szCs w:val="32"/>
        </w:rPr>
        <w:t>检验</w:t>
      </w:r>
      <w:r>
        <w:rPr>
          <w:rFonts w:eastAsia="仿宋_GB2312"/>
          <w:color w:val="000000"/>
          <w:sz w:val="32"/>
          <w:szCs w:val="32"/>
        </w:rPr>
        <w:t>数据和</w:t>
      </w:r>
      <w:r>
        <w:rPr>
          <w:rFonts w:eastAsia="仿宋_GB2312" w:hint="eastAsia"/>
          <w:color w:val="000000"/>
          <w:sz w:val="32"/>
          <w:szCs w:val="32"/>
        </w:rPr>
        <w:t>检验</w:t>
      </w:r>
      <w:r>
        <w:rPr>
          <w:rFonts w:eastAsia="仿宋_GB2312"/>
          <w:color w:val="000000"/>
          <w:sz w:val="32"/>
          <w:szCs w:val="32"/>
        </w:rPr>
        <w:t>记录，</w:t>
      </w:r>
      <w:r>
        <w:rPr>
          <w:rFonts w:eastAsia="仿宋_GB2312"/>
          <w:color w:val="000000"/>
          <w:sz w:val="32"/>
          <w:szCs w:val="32"/>
        </w:rPr>
        <w:lastRenderedPageBreak/>
        <w:t>同时关注生物安全性的</w:t>
      </w:r>
      <w:r>
        <w:rPr>
          <w:rFonts w:eastAsia="仿宋_GB2312" w:hint="eastAsia"/>
          <w:color w:val="000000"/>
          <w:sz w:val="32"/>
          <w:szCs w:val="32"/>
        </w:rPr>
        <w:t>检验</w:t>
      </w:r>
      <w:r>
        <w:rPr>
          <w:rFonts w:eastAsia="仿宋_GB2312"/>
          <w:color w:val="000000"/>
          <w:sz w:val="32"/>
          <w:szCs w:val="32"/>
        </w:rPr>
        <w:t>记录。其他原材料的采购</w:t>
      </w:r>
      <w:r>
        <w:rPr>
          <w:rFonts w:eastAsia="仿宋_GB2312" w:hint="eastAsia"/>
          <w:color w:val="000000"/>
          <w:sz w:val="32"/>
          <w:szCs w:val="32"/>
        </w:rPr>
        <w:t>应当</w:t>
      </w:r>
      <w:r>
        <w:rPr>
          <w:rFonts w:eastAsia="仿宋_GB2312"/>
          <w:color w:val="000000"/>
          <w:sz w:val="32"/>
          <w:szCs w:val="32"/>
        </w:rPr>
        <w:t>有采购合同</w:t>
      </w:r>
      <w:r>
        <w:rPr>
          <w:rFonts w:eastAsia="仿宋_GB2312" w:hint="eastAsia"/>
          <w:color w:val="000000"/>
          <w:sz w:val="32"/>
          <w:szCs w:val="32"/>
        </w:rPr>
        <w:t>或者</w:t>
      </w:r>
      <w:r>
        <w:rPr>
          <w:rFonts w:eastAsia="仿宋_GB2312"/>
          <w:color w:val="000000"/>
          <w:sz w:val="32"/>
          <w:szCs w:val="32"/>
        </w:rPr>
        <w:t>采购记录。</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4.6.6</w:t>
      </w:r>
      <w:r>
        <w:rPr>
          <w:rFonts w:eastAsia="仿宋_GB2312"/>
          <w:color w:val="000000"/>
          <w:sz w:val="32"/>
          <w:szCs w:val="32"/>
        </w:rPr>
        <w:t>（体外诊断试剂关键物料要求）体外诊断试剂的设计和开发过程中，关键原材料本身如抗原（来源、氨基酸序列、构象等）、抗体（来源、细胞株等）、引物探针序列等</w:t>
      </w:r>
      <w:r>
        <w:rPr>
          <w:rFonts w:eastAsia="仿宋_GB2312" w:hint="eastAsia"/>
          <w:color w:val="000000"/>
          <w:sz w:val="32"/>
          <w:szCs w:val="32"/>
        </w:rPr>
        <w:t>不应</w:t>
      </w:r>
      <w:r>
        <w:rPr>
          <w:rFonts w:eastAsia="仿宋_GB2312"/>
          <w:color w:val="000000"/>
          <w:sz w:val="32"/>
          <w:szCs w:val="32"/>
        </w:rPr>
        <w:t>发生变化。</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4.7</w:t>
      </w:r>
      <w:r>
        <w:rPr>
          <w:rFonts w:eastAsia="仿宋_GB2312"/>
          <w:b/>
          <w:bCs/>
          <w:sz w:val="32"/>
          <w:szCs w:val="32"/>
        </w:rPr>
        <w:t>生产</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4.7</w:t>
      </w:r>
      <w:r>
        <w:rPr>
          <w:rFonts w:eastAsia="仿宋_GB2312"/>
          <w:color w:val="000000"/>
          <w:sz w:val="32"/>
          <w:szCs w:val="32"/>
        </w:rPr>
        <w:t>.1</w:t>
      </w:r>
      <w:r>
        <w:rPr>
          <w:rFonts w:eastAsia="仿宋_GB2312"/>
          <w:color w:val="000000"/>
          <w:sz w:val="32"/>
          <w:szCs w:val="32"/>
        </w:rPr>
        <w:t>（研制生产要求）申请人</w:t>
      </w:r>
      <w:r>
        <w:rPr>
          <w:rFonts w:eastAsia="仿宋_GB2312" w:hint="eastAsia"/>
          <w:color w:val="000000"/>
          <w:sz w:val="32"/>
          <w:szCs w:val="32"/>
        </w:rPr>
        <w:t>应当</w:t>
      </w:r>
      <w:r>
        <w:rPr>
          <w:rFonts w:eastAsia="仿宋_GB2312"/>
          <w:color w:val="000000"/>
          <w:sz w:val="32"/>
          <w:szCs w:val="32"/>
        </w:rPr>
        <w:t>按照《医疗器械生产质量管理规范》要求，组织注册检验用产品和临床试验产品等研制、生产活动。</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4.7.2</w:t>
      </w:r>
      <w:r>
        <w:rPr>
          <w:rFonts w:eastAsia="仿宋_GB2312"/>
          <w:color w:val="000000"/>
          <w:sz w:val="32"/>
          <w:szCs w:val="32"/>
        </w:rPr>
        <w:t>（生产工艺文件）</w:t>
      </w:r>
      <w:r>
        <w:rPr>
          <w:rFonts w:eastAsia="仿宋_GB2312" w:hint="eastAsia"/>
          <w:color w:val="000000"/>
          <w:sz w:val="32"/>
          <w:szCs w:val="32"/>
        </w:rPr>
        <w:t>应当</w:t>
      </w:r>
      <w:r>
        <w:rPr>
          <w:rFonts w:eastAsia="仿宋_GB2312"/>
          <w:color w:val="000000"/>
          <w:sz w:val="32"/>
          <w:szCs w:val="32"/>
        </w:rPr>
        <w:t>编制有生产工艺规程、作业指导书，包括注册检验、临床试验等产品的生产工艺规程，并明确关键工序和特殊过程。对动物源性医疗器械，灭活和去除病毒</w:t>
      </w:r>
      <w:r>
        <w:rPr>
          <w:rFonts w:eastAsia="仿宋_GB2312" w:hint="eastAsia"/>
          <w:color w:val="000000"/>
          <w:sz w:val="32"/>
          <w:szCs w:val="32"/>
        </w:rPr>
        <w:t>和</w:t>
      </w:r>
      <w:r>
        <w:rPr>
          <w:rFonts w:eastAsia="仿宋_GB2312" w:hint="eastAsia"/>
          <w:color w:val="000000"/>
          <w:sz w:val="32"/>
          <w:szCs w:val="32"/>
        </w:rPr>
        <w:t>/</w:t>
      </w:r>
      <w:r>
        <w:rPr>
          <w:rFonts w:eastAsia="仿宋_GB2312" w:hint="eastAsia"/>
          <w:color w:val="000000"/>
          <w:sz w:val="32"/>
          <w:szCs w:val="32"/>
        </w:rPr>
        <w:t>或</w:t>
      </w:r>
      <w:r>
        <w:rPr>
          <w:rFonts w:eastAsia="仿宋_GB2312"/>
          <w:color w:val="000000"/>
          <w:sz w:val="32"/>
          <w:szCs w:val="32"/>
        </w:rPr>
        <w:t>传染性因子工艺和降低动物源性材料免疫原性的方法</w:t>
      </w:r>
      <w:r>
        <w:rPr>
          <w:rFonts w:eastAsia="仿宋_GB2312" w:hint="eastAsia"/>
          <w:color w:val="000000"/>
          <w:sz w:val="32"/>
          <w:szCs w:val="32"/>
        </w:rPr>
        <w:t>和</w:t>
      </w:r>
      <w:r>
        <w:rPr>
          <w:rFonts w:eastAsia="仿宋_GB2312" w:hint="eastAsia"/>
          <w:color w:val="000000"/>
          <w:sz w:val="32"/>
          <w:szCs w:val="32"/>
        </w:rPr>
        <w:t>/</w:t>
      </w:r>
      <w:r>
        <w:rPr>
          <w:rFonts w:eastAsia="仿宋_GB2312" w:hint="eastAsia"/>
          <w:color w:val="000000"/>
          <w:sz w:val="32"/>
          <w:szCs w:val="32"/>
        </w:rPr>
        <w:t>或</w:t>
      </w:r>
      <w:r>
        <w:rPr>
          <w:rFonts w:eastAsia="仿宋_GB2312"/>
          <w:color w:val="000000"/>
          <w:sz w:val="32"/>
          <w:szCs w:val="32"/>
        </w:rPr>
        <w:t>工艺</w:t>
      </w:r>
      <w:r>
        <w:rPr>
          <w:rFonts w:eastAsia="仿宋_GB2312" w:hint="eastAsia"/>
          <w:color w:val="000000"/>
          <w:sz w:val="32"/>
          <w:szCs w:val="32"/>
        </w:rPr>
        <w:t>应当</w:t>
      </w:r>
      <w:r>
        <w:rPr>
          <w:rFonts w:eastAsia="仿宋_GB2312"/>
          <w:color w:val="000000"/>
          <w:sz w:val="32"/>
          <w:szCs w:val="32"/>
        </w:rPr>
        <w:t>经确认。</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4.7.3</w:t>
      </w:r>
      <w:r>
        <w:rPr>
          <w:rFonts w:eastAsia="仿宋_GB2312"/>
          <w:color w:val="000000"/>
          <w:sz w:val="32"/>
          <w:szCs w:val="32"/>
        </w:rPr>
        <w:t>（生产及记录要求）</w:t>
      </w:r>
      <w:r>
        <w:rPr>
          <w:rFonts w:eastAsia="仿宋_GB2312" w:hint="eastAsia"/>
          <w:color w:val="000000"/>
          <w:sz w:val="32"/>
          <w:szCs w:val="32"/>
        </w:rPr>
        <w:t>应当</w:t>
      </w:r>
      <w:r>
        <w:rPr>
          <w:rFonts w:eastAsia="仿宋_GB2312"/>
          <w:color w:val="000000"/>
          <w:sz w:val="32"/>
          <w:szCs w:val="32"/>
        </w:rPr>
        <w:t>按照生产工艺规程组织注册检验用产品、临床试验产品生产，并如实填写批生产记录。批生产记录</w:t>
      </w:r>
      <w:r>
        <w:rPr>
          <w:rFonts w:eastAsia="仿宋_GB2312" w:hint="eastAsia"/>
          <w:color w:val="000000"/>
          <w:sz w:val="32"/>
          <w:szCs w:val="32"/>
        </w:rPr>
        <w:t>应当</w:t>
      </w:r>
      <w:r>
        <w:rPr>
          <w:rFonts w:eastAsia="仿宋_GB2312"/>
          <w:color w:val="000000"/>
          <w:sz w:val="32"/>
          <w:szCs w:val="32"/>
        </w:rPr>
        <w:t>准确、完整且可追溯。</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注册检</w:t>
      </w:r>
      <w:r>
        <w:rPr>
          <w:rFonts w:eastAsia="仿宋_GB2312"/>
          <w:color w:val="000000"/>
          <w:sz w:val="32"/>
          <w:szCs w:val="32"/>
        </w:rPr>
        <w:t>验用产品批号（编号</w:t>
      </w:r>
      <w:r>
        <w:rPr>
          <w:rFonts w:eastAsia="仿宋_GB2312"/>
          <w:color w:val="000000"/>
          <w:sz w:val="32"/>
          <w:szCs w:val="32"/>
        </w:rPr>
        <w:t>/</w:t>
      </w:r>
      <w:r>
        <w:rPr>
          <w:rFonts w:eastAsia="仿宋_GB2312"/>
          <w:color w:val="000000"/>
          <w:sz w:val="32"/>
          <w:szCs w:val="32"/>
        </w:rPr>
        <w:t>序列号等）及规格型号、送检时间、检验依据、检验结论、关键原料</w:t>
      </w:r>
      <w:r>
        <w:rPr>
          <w:rFonts w:eastAsia="仿宋_GB2312" w:hint="eastAsia"/>
          <w:color w:val="000000"/>
          <w:sz w:val="32"/>
          <w:szCs w:val="32"/>
        </w:rPr>
        <w:t>和</w:t>
      </w:r>
      <w:r>
        <w:rPr>
          <w:rFonts w:eastAsia="仿宋_GB2312" w:hint="eastAsia"/>
          <w:color w:val="000000"/>
          <w:sz w:val="32"/>
          <w:szCs w:val="32"/>
        </w:rPr>
        <w:t>/</w:t>
      </w:r>
      <w:r>
        <w:rPr>
          <w:rFonts w:eastAsia="仿宋_GB2312" w:hint="eastAsia"/>
          <w:color w:val="000000"/>
          <w:sz w:val="32"/>
          <w:szCs w:val="32"/>
        </w:rPr>
        <w:t>或</w:t>
      </w:r>
      <w:r>
        <w:rPr>
          <w:rFonts w:eastAsia="仿宋_GB2312"/>
          <w:color w:val="000000"/>
          <w:sz w:val="32"/>
          <w:szCs w:val="32"/>
        </w:rPr>
        <w:t>部件等信息、标准品</w:t>
      </w:r>
      <w:r>
        <w:rPr>
          <w:rFonts w:eastAsia="仿宋_GB2312" w:hint="eastAsia"/>
          <w:color w:val="000000"/>
          <w:sz w:val="32"/>
          <w:szCs w:val="32"/>
        </w:rPr>
        <w:t>和</w:t>
      </w:r>
      <w:r>
        <w:rPr>
          <w:rFonts w:eastAsia="仿宋_GB2312" w:hint="eastAsia"/>
          <w:color w:val="000000"/>
          <w:sz w:val="32"/>
          <w:szCs w:val="32"/>
        </w:rPr>
        <w:t>/</w:t>
      </w:r>
      <w:r>
        <w:rPr>
          <w:rFonts w:eastAsia="仿宋_GB2312" w:hint="eastAsia"/>
          <w:color w:val="000000"/>
          <w:sz w:val="32"/>
          <w:szCs w:val="32"/>
        </w:rPr>
        <w:t>或</w:t>
      </w:r>
      <w:r>
        <w:rPr>
          <w:rFonts w:eastAsia="仿宋_GB2312"/>
          <w:color w:val="000000"/>
          <w:sz w:val="32"/>
          <w:szCs w:val="32"/>
        </w:rPr>
        <w:t>质控品（体外诊断试剂适用）等信息，及后附检验用产品照片、标签等信息，</w:t>
      </w:r>
      <w:r>
        <w:rPr>
          <w:rFonts w:eastAsia="仿宋_GB2312" w:hint="eastAsia"/>
          <w:color w:val="000000"/>
          <w:sz w:val="32"/>
          <w:szCs w:val="32"/>
        </w:rPr>
        <w:t>应当</w:t>
      </w:r>
      <w:r>
        <w:rPr>
          <w:rFonts w:eastAsia="仿宋_GB2312"/>
          <w:color w:val="000000"/>
          <w:sz w:val="32"/>
          <w:szCs w:val="32"/>
        </w:rPr>
        <w:t>与生产批记录相符并可追溯。</w:t>
      </w:r>
    </w:p>
    <w:p w:rsidR="00000000" w:rsidRDefault="004213A4">
      <w:pPr>
        <w:spacing w:line="560" w:lineRule="exact"/>
        <w:ind w:firstLineChars="200" w:firstLine="640"/>
        <w:rPr>
          <w:rFonts w:eastAsia="仿宋_GB2312"/>
          <w:color w:val="000000"/>
          <w:sz w:val="32"/>
          <w:szCs w:val="32"/>
        </w:rPr>
      </w:pPr>
      <w:r>
        <w:rPr>
          <w:rFonts w:eastAsia="仿宋_GB2312"/>
          <w:color w:val="000000"/>
          <w:sz w:val="32"/>
          <w:szCs w:val="32"/>
        </w:rPr>
        <w:t>临床试验产品批号（编号</w:t>
      </w:r>
      <w:r>
        <w:rPr>
          <w:rFonts w:eastAsia="仿宋_GB2312"/>
          <w:color w:val="000000"/>
          <w:sz w:val="32"/>
          <w:szCs w:val="32"/>
        </w:rPr>
        <w:t>/</w:t>
      </w:r>
      <w:r>
        <w:rPr>
          <w:rFonts w:eastAsia="仿宋_GB2312"/>
          <w:color w:val="000000"/>
          <w:sz w:val="32"/>
          <w:szCs w:val="32"/>
        </w:rPr>
        <w:t>序列号等）及规格型号</w:t>
      </w:r>
      <w:r>
        <w:rPr>
          <w:rFonts w:eastAsia="仿宋_GB2312" w:hint="eastAsia"/>
          <w:color w:val="000000"/>
          <w:sz w:val="32"/>
          <w:szCs w:val="32"/>
        </w:rPr>
        <w:t>应当</w:t>
      </w:r>
      <w:r>
        <w:rPr>
          <w:rFonts w:eastAsia="仿宋_GB2312"/>
          <w:color w:val="000000"/>
          <w:sz w:val="32"/>
          <w:szCs w:val="32"/>
        </w:rPr>
        <w:t>与生</w:t>
      </w:r>
      <w:r>
        <w:rPr>
          <w:rFonts w:eastAsia="仿宋_GB2312" w:hint="eastAsia"/>
          <w:color w:val="000000"/>
          <w:sz w:val="32"/>
          <w:szCs w:val="32"/>
        </w:rPr>
        <w:t>检测记</w:t>
      </w:r>
      <w:r>
        <w:rPr>
          <w:rFonts w:eastAsia="仿宋_GB2312"/>
          <w:color w:val="000000"/>
          <w:sz w:val="32"/>
          <w:szCs w:val="32"/>
        </w:rPr>
        <w:t>4.7.4</w:t>
      </w:r>
      <w:r>
        <w:rPr>
          <w:rFonts w:eastAsia="仿宋_GB2312"/>
          <w:color w:val="000000"/>
          <w:sz w:val="32"/>
          <w:szCs w:val="32"/>
        </w:rPr>
        <w:t>（体外诊断试剂生产要求）对体外诊断试剂，</w:t>
      </w:r>
      <w:r>
        <w:rPr>
          <w:rFonts w:eastAsia="仿宋_GB2312" w:hint="eastAsia"/>
          <w:color w:val="000000"/>
          <w:sz w:val="32"/>
          <w:szCs w:val="32"/>
        </w:rPr>
        <w:t>应当</w:t>
      </w:r>
      <w:r>
        <w:rPr>
          <w:rFonts w:eastAsia="仿宋_GB2312"/>
          <w:color w:val="000000"/>
          <w:sz w:val="32"/>
          <w:szCs w:val="32"/>
        </w:rPr>
        <w:lastRenderedPageBreak/>
        <w:t>确保不同工作液的配制浓度、生产工艺过程、过程质量控制等符合设计输出的要求，尤其是生物活性材料的浓度、活性</w:t>
      </w:r>
      <w:r>
        <w:rPr>
          <w:rFonts w:eastAsia="仿宋_GB2312" w:hint="eastAsia"/>
          <w:color w:val="000000"/>
          <w:sz w:val="32"/>
          <w:szCs w:val="32"/>
        </w:rPr>
        <w:t>应当</w:t>
      </w:r>
      <w:r>
        <w:rPr>
          <w:rFonts w:eastAsia="仿宋_GB2312"/>
          <w:color w:val="000000"/>
          <w:sz w:val="32"/>
          <w:szCs w:val="32"/>
        </w:rPr>
        <w:t>确保稳定，并符合相关标准。原材料的物料平衡</w:t>
      </w:r>
      <w:r>
        <w:rPr>
          <w:rFonts w:eastAsia="仿宋_GB2312" w:hint="eastAsia"/>
          <w:color w:val="000000"/>
          <w:sz w:val="32"/>
          <w:szCs w:val="32"/>
        </w:rPr>
        <w:t>应当</w:t>
      </w:r>
      <w:r>
        <w:rPr>
          <w:rFonts w:eastAsia="仿宋_GB2312"/>
          <w:color w:val="000000"/>
          <w:sz w:val="32"/>
          <w:szCs w:val="32"/>
        </w:rPr>
        <w:t>符合要求。</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4.8</w:t>
      </w:r>
      <w:r>
        <w:rPr>
          <w:rFonts w:eastAsia="仿宋_GB2312"/>
          <w:b/>
          <w:bCs/>
          <w:sz w:val="32"/>
          <w:szCs w:val="32"/>
        </w:rPr>
        <w:t>质量控制</w:t>
      </w:r>
    </w:p>
    <w:p w:rsidR="00000000" w:rsidRDefault="004213A4">
      <w:pPr>
        <w:overflowPunct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w:t>
      </w:r>
      <w:r>
        <w:rPr>
          <w:rFonts w:eastAsia="仿宋_GB2312"/>
          <w:color w:val="000000"/>
          <w:kern w:val="0"/>
          <w:sz w:val="32"/>
          <w:szCs w:val="32"/>
        </w:rPr>
        <w:t>1</w:t>
      </w:r>
      <w:r>
        <w:rPr>
          <w:rFonts w:eastAsia="仿宋_GB2312"/>
          <w:color w:val="000000"/>
          <w:kern w:val="0"/>
          <w:sz w:val="32"/>
          <w:szCs w:val="32"/>
        </w:rPr>
        <w:t>（</w:t>
      </w:r>
      <w:r>
        <w:rPr>
          <w:rFonts w:eastAsia="仿宋_GB2312"/>
          <w:color w:val="000000"/>
          <w:sz w:val="32"/>
          <w:szCs w:val="32"/>
        </w:rPr>
        <w:t>基本要求</w:t>
      </w:r>
      <w:r>
        <w:rPr>
          <w:rFonts w:eastAsia="仿宋_GB2312"/>
          <w:color w:val="000000"/>
          <w:kern w:val="0"/>
          <w:sz w:val="32"/>
          <w:szCs w:val="32"/>
        </w:rPr>
        <w:t>）申请人</w:t>
      </w:r>
      <w:r>
        <w:rPr>
          <w:rFonts w:eastAsia="仿宋_GB2312" w:hint="eastAsia"/>
          <w:color w:val="000000"/>
          <w:kern w:val="0"/>
          <w:sz w:val="32"/>
          <w:szCs w:val="32"/>
        </w:rPr>
        <w:t>应当</w:t>
      </w:r>
      <w:r>
        <w:rPr>
          <w:rFonts w:eastAsia="仿宋_GB2312"/>
          <w:color w:val="000000"/>
          <w:kern w:val="0"/>
          <w:sz w:val="32"/>
          <w:szCs w:val="32"/>
        </w:rPr>
        <w:t>建立质量控制程序，规定产品检验部门、人员、操作等要求，并规定检验仪器和设备的使用、校准等要求。</w:t>
      </w:r>
    </w:p>
    <w:p w:rsidR="00000000" w:rsidRDefault="004213A4">
      <w:pPr>
        <w:overflowPunct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4.8.2</w:t>
      </w:r>
      <w:r>
        <w:rPr>
          <w:rFonts w:eastAsia="仿宋_GB2312"/>
          <w:color w:val="000000"/>
          <w:kern w:val="0"/>
          <w:sz w:val="32"/>
          <w:szCs w:val="32"/>
        </w:rPr>
        <w:t>（自检）</w:t>
      </w:r>
      <w:r>
        <w:rPr>
          <w:rFonts w:eastAsia="仿宋_GB2312"/>
          <w:color w:val="000000"/>
          <w:sz w:val="32"/>
          <w:szCs w:val="32"/>
        </w:rPr>
        <w:t>申请人开展自检的，</w:t>
      </w:r>
      <w:r>
        <w:rPr>
          <w:rFonts w:eastAsia="仿宋_GB2312" w:hint="eastAsia"/>
          <w:color w:val="000000"/>
          <w:sz w:val="32"/>
          <w:szCs w:val="32"/>
        </w:rPr>
        <w:t>应当</w:t>
      </w:r>
      <w:r>
        <w:rPr>
          <w:rFonts w:eastAsia="仿宋_GB2312"/>
          <w:color w:val="000000"/>
          <w:sz w:val="32"/>
          <w:szCs w:val="32"/>
        </w:rPr>
        <w:t>按照有关检验工作和申报产品自检的要求，将与自检工作相关的质量管理要求纳入企业质量管理体系文件（包括质量手册、程序、作业指导书等），并确保其有效实施和受控。</w:t>
      </w:r>
    </w:p>
    <w:p w:rsidR="00000000" w:rsidRDefault="004213A4">
      <w:pPr>
        <w:overflowPunct w:val="0"/>
        <w:spacing w:line="560" w:lineRule="exact"/>
        <w:ind w:firstLineChars="200" w:firstLine="640"/>
        <w:rPr>
          <w:rFonts w:eastAsia="仿宋_GB2312"/>
          <w:color w:val="000000"/>
          <w:sz w:val="32"/>
          <w:szCs w:val="32"/>
        </w:rPr>
      </w:pPr>
      <w:r>
        <w:rPr>
          <w:rFonts w:eastAsia="仿宋_GB2312"/>
          <w:color w:val="000000"/>
          <w:kern w:val="0"/>
          <w:sz w:val="32"/>
          <w:szCs w:val="32"/>
        </w:rPr>
        <w:t>4.8.3</w:t>
      </w:r>
      <w:r>
        <w:rPr>
          <w:rFonts w:eastAsia="仿宋_GB2312"/>
          <w:color w:val="000000"/>
          <w:kern w:val="0"/>
          <w:sz w:val="32"/>
          <w:szCs w:val="32"/>
        </w:rPr>
        <w:t>（检验设备）</w:t>
      </w:r>
      <w:r>
        <w:rPr>
          <w:rFonts w:eastAsia="仿宋_GB2312"/>
          <w:color w:val="000000"/>
          <w:sz w:val="32"/>
          <w:szCs w:val="32"/>
        </w:rPr>
        <w:t>申请人</w:t>
      </w:r>
      <w:r>
        <w:rPr>
          <w:rFonts w:eastAsia="仿宋_GB2312" w:hint="eastAsia"/>
          <w:color w:val="000000"/>
          <w:kern w:val="0"/>
          <w:sz w:val="32"/>
          <w:szCs w:val="32"/>
        </w:rPr>
        <w:t>应当</w:t>
      </w:r>
      <w:r>
        <w:rPr>
          <w:rFonts w:eastAsia="仿宋_GB2312"/>
          <w:color w:val="000000"/>
          <w:kern w:val="0"/>
          <w:sz w:val="32"/>
          <w:szCs w:val="32"/>
        </w:rPr>
        <w:t>建立和保存检验设备及环境设施的档案、操作规程、计量</w:t>
      </w:r>
      <w:r>
        <w:rPr>
          <w:rFonts w:eastAsia="仿宋_GB2312"/>
          <w:color w:val="000000"/>
          <w:kern w:val="0"/>
          <w:sz w:val="32"/>
          <w:szCs w:val="32"/>
        </w:rPr>
        <w:t>/</w:t>
      </w:r>
      <w:r>
        <w:rPr>
          <w:rFonts w:eastAsia="仿宋_GB2312"/>
          <w:color w:val="000000"/>
          <w:kern w:val="0"/>
          <w:sz w:val="32"/>
          <w:szCs w:val="32"/>
        </w:rPr>
        <w:t>校准证明、使用和维修记录。</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4.8.4</w:t>
      </w:r>
      <w:r>
        <w:rPr>
          <w:rFonts w:eastAsia="仿宋_GB2312"/>
          <w:color w:val="000000"/>
          <w:kern w:val="0"/>
          <w:sz w:val="32"/>
          <w:szCs w:val="32"/>
        </w:rPr>
        <w:t>（检验规程）</w:t>
      </w:r>
      <w:r>
        <w:rPr>
          <w:rFonts w:eastAsia="仿宋_GB2312" w:hint="eastAsia"/>
          <w:color w:val="000000"/>
          <w:kern w:val="0"/>
          <w:sz w:val="32"/>
          <w:szCs w:val="32"/>
        </w:rPr>
        <w:t>应当</w:t>
      </w:r>
      <w:r>
        <w:rPr>
          <w:rFonts w:eastAsia="仿宋_GB2312"/>
          <w:color w:val="000000"/>
          <w:kern w:val="0"/>
          <w:sz w:val="32"/>
          <w:szCs w:val="32"/>
        </w:rPr>
        <w:t>基于科学和风险管控原则，制定原材料进货检验规程、半成品与成</w:t>
      </w:r>
      <w:r>
        <w:rPr>
          <w:rFonts w:eastAsia="仿宋_GB2312"/>
          <w:color w:val="000000"/>
          <w:kern w:val="0"/>
          <w:sz w:val="32"/>
          <w:szCs w:val="32"/>
        </w:rPr>
        <w:t>品检验规程等并能提供依据。</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4.8.5</w:t>
      </w:r>
      <w:r>
        <w:rPr>
          <w:rFonts w:eastAsia="仿宋_GB2312"/>
          <w:color w:val="000000"/>
          <w:kern w:val="0"/>
          <w:sz w:val="32"/>
          <w:szCs w:val="32"/>
        </w:rPr>
        <w:t>（检验记录）</w:t>
      </w:r>
      <w:r>
        <w:rPr>
          <w:rFonts w:eastAsia="仿宋_GB2312" w:hint="eastAsia"/>
          <w:color w:val="000000"/>
          <w:kern w:val="0"/>
          <w:sz w:val="32"/>
          <w:szCs w:val="32"/>
        </w:rPr>
        <w:t>应当</w:t>
      </w:r>
      <w:r>
        <w:rPr>
          <w:rFonts w:eastAsia="仿宋_GB2312"/>
          <w:color w:val="000000"/>
          <w:kern w:val="0"/>
          <w:sz w:val="32"/>
          <w:szCs w:val="32"/>
        </w:rPr>
        <w:t>保存注册检验、临床试验等相关产品的检验报告和记录，包括：进货检验、过程检验和成品检验等原始记录、检验报告</w:t>
      </w:r>
      <w:r>
        <w:rPr>
          <w:rFonts w:eastAsia="仿宋_GB2312" w:hint="eastAsia"/>
          <w:color w:val="000000"/>
          <w:kern w:val="0"/>
          <w:sz w:val="32"/>
          <w:szCs w:val="32"/>
        </w:rPr>
        <w:t>或者</w:t>
      </w:r>
      <w:r>
        <w:rPr>
          <w:rFonts w:eastAsia="仿宋_GB2312"/>
          <w:color w:val="000000"/>
          <w:kern w:val="0"/>
          <w:sz w:val="32"/>
          <w:szCs w:val="32"/>
        </w:rPr>
        <w:t>者证书以及检验方法确认</w:t>
      </w:r>
      <w:r>
        <w:rPr>
          <w:rFonts w:eastAsia="仿宋_GB2312" w:hint="eastAsia"/>
          <w:color w:val="000000"/>
          <w:kern w:val="0"/>
          <w:sz w:val="32"/>
          <w:szCs w:val="32"/>
        </w:rPr>
        <w:t>或者</w:t>
      </w:r>
      <w:r>
        <w:rPr>
          <w:rFonts w:eastAsia="仿宋_GB2312"/>
          <w:color w:val="000000"/>
          <w:kern w:val="0"/>
          <w:sz w:val="32"/>
          <w:szCs w:val="32"/>
        </w:rPr>
        <w:t>验证记录等。如存在部分项目委托检验的情形，</w:t>
      </w:r>
      <w:r>
        <w:rPr>
          <w:rFonts w:eastAsia="仿宋_GB2312" w:hint="eastAsia"/>
          <w:color w:val="000000"/>
          <w:kern w:val="0"/>
          <w:sz w:val="32"/>
          <w:szCs w:val="32"/>
        </w:rPr>
        <w:t>应当</w:t>
      </w:r>
      <w:r>
        <w:rPr>
          <w:rFonts w:eastAsia="仿宋_GB2312"/>
          <w:color w:val="000000"/>
          <w:kern w:val="0"/>
          <w:sz w:val="32"/>
          <w:szCs w:val="32"/>
        </w:rPr>
        <w:t>有相关项目检验报告及委托检验协议等。</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4.8.6</w:t>
      </w:r>
      <w:r>
        <w:rPr>
          <w:rFonts w:eastAsia="仿宋_GB2312"/>
          <w:color w:val="000000"/>
          <w:kern w:val="0"/>
          <w:sz w:val="32"/>
          <w:szCs w:val="32"/>
        </w:rPr>
        <w:t>（放行程序）</w:t>
      </w:r>
      <w:r>
        <w:rPr>
          <w:rFonts w:eastAsia="仿宋_GB2312" w:hint="eastAsia"/>
          <w:color w:val="000000"/>
          <w:kern w:val="0"/>
          <w:sz w:val="32"/>
          <w:szCs w:val="32"/>
        </w:rPr>
        <w:t>应当</w:t>
      </w:r>
      <w:r>
        <w:rPr>
          <w:rFonts w:eastAsia="仿宋_GB2312"/>
          <w:color w:val="000000"/>
          <w:kern w:val="0"/>
          <w:sz w:val="32"/>
          <w:szCs w:val="32"/>
        </w:rPr>
        <w:t>建立并实施产品放行程序，明确产品放行条件及审核、批准要求。</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4.8.7</w:t>
      </w:r>
      <w:r>
        <w:rPr>
          <w:rFonts w:eastAsia="仿宋_GB2312"/>
          <w:color w:val="000000"/>
          <w:kern w:val="0"/>
          <w:sz w:val="32"/>
          <w:szCs w:val="32"/>
        </w:rPr>
        <w:t>（体外诊断试剂溯源）体外诊断试剂溯源过程</w:t>
      </w:r>
      <w:r>
        <w:rPr>
          <w:rFonts w:eastAsia="仿宋_GB2312" w:hint="eastAsia"/>
          <w:color w:val="000000"/>
          <w:kern w:val="0"/>
          <w:sz w:val="32"/>
          <w:szCs w:val="32"/>
        </w:rPr>
        <w:t>应当</w:t>
      </w:r>
      <w:r>
        <w:rPr>
          <w:rFonts w:eastAsia="仿宋_GB2312"/>
          <w:color w:val="000000"/>
          <w:kern w:val="0"/>
          <w:sz w:val="32"/>
          <w:szCs w:val="32"/>
        </w:rPr>
        <w:t>合理，</w:t>
      </w:r>
      <w:r>
        <w:rPr>
          <w:rFonts w:eastAsia="仿宋_GB2312"/>
          <w:color w:val="000000"/>
          <w:kern w:val="0"/>
          <w:sz w:val="32"/>
          <w:szCs w:val="32"/>
        </w:rPr>
        <w:lastRenderedPageBreak/>
        <w:t>每批产品赋值过程及实验数据</w:t>
      </w:r>
      <w:r>
        <w:rPr>
          <w:rFonts w:eastAsia="仿宋_GB2312" w:hint="eastAsia"/>
          <w:color w:val="000000"/>
          <w:kern w:val="0"/>
          <w:sz w:val="32"/>
          <w:szCs w:val="32"/>
        </w:rPr>
        <w:t>应当</w:t>
      </w:r>
      <w:r>
        <w:rPr>
          <w:rFonts w:eastAsia="仿宋_GB2312"/>
          <w:color w:val="000000"/>
          <w:kern w:val="0"/>
          <w:sz w:val="32"/>
          <w:szCs w:val="32"/>
        </w:rPr>
        <w:t>具有一致性。</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4.8.8</w:t>
      </w:r>
      <w:r>
        <w:rPr>
          <w:rFonts w:eastAsia="仿宋_GB2312"/>
          <w:color w:val="000000"/>
          <w:kern w:val="0"/>
          <w:sz w:val="32"/>
          <w:szCs w:val="32"/>
        </w:rPr>
        <w:t>（留样）申请人</w:t>
      </w:r>
      <w:r>
        <w:rPr>
          <w:rFonts w:eastAsia="仿宋_GB2312" w:hint="eastAsia"/>
          <w:color w:val="000000"/>
          <w:kern w:val="0"/>
          <w:sz w:val="32"/>
          <w:szCs w:val="32"/>
        </w:rPr>
        <w:t>应当</w:t>
      </w:r>
      <w:r>
        <w:rPr>
          <w:rFonts w:eastAsia="仿宋_GB2312"/>
          <w:color w:val="000000"/>
          <w:kern w:val="0"/>
          <w:sz w:val="32"/>
          <w:szCs w:val="32"/>
        </w:rPr>
        <w:t>结合产品特点，留存一定</w:t>
      </w:r>
      <w:r>
        <w:rPr>
          <w:rFonts w:eastAsia="仿宋_GB2312"/>
          <w:color w:val="000000"/>
          <w:kern w:val="0"/>
          <w:sz w:val="32"/>
          <w:szCs w:val="32"/>
        </w:rPr>
        <w:t>数量的注册检验用产品、临床试验产品。研制产品</w:t>
      </w:r>
      <w:r>
        <w:rPr>
          <w:rFonts w:eastAsia="仿宋_GB2312" w:hint="eastAsia"/>
          <w:color w:val="000000"/>
          <w:kern w:val="0"/>
          <w:sz w:val="32"/>
          <w:szCs w:val="32"/>
        </w:rPr>
        <w:t>或者</w:t>
      </w:r>
      <w:r>
        <w:rPr>
          <w:rFonts w:eastAsia="仿宋_GB2312"/>
          <w:color w:val="000000"/>
          <w:kern w:val="0"/>
          <w:sz w:val="32"/>
          <w:szCs w:val="32"/>
        </w:rPr>
        <w:t>留样产品研制数量和规格型号</w:t>
      </w:r>
      <w:r>
        <w:rPr>
          <w:rFonts w:eastAsia="仿宋_GB2312" w:hint="eastAsia"/>
          <w:color w:val="000000"/>
          <w:kern w:val="0"/>
          <w:sz w:val="32"/>
          <w:szCs w:val="32"/>
        </w:rPr>
        <w:t>应当</w:t>
      </w:r>
      <w:r>
        <w:rPr>
          <w:rFonts w:eastAsia="仿宋_GB2312"/>
          <w:color w:val="000000"/>
          <w:kern w:val="0"/>
          <w:sz w:val="32"/>
          <w:szCs w:val="32"/>
        </w:rPr>
        <w:t>能满足产品检验、委托生产产品检验和临床评价（含临床试验）的需要，产品去向</w:t>
      </w:r>
      <w:r>
        <w:rPr>
          <w:rFonts w:eastAsia="仿宋_GB2312" w:hint="eastAsia"/>
          <w:color w:val="000000"/>
          <w:kern w:val="0"/>
          <w:sz w:val="32"/>
          <w:szCs w:val="32"/>
        </w:rPr>
        <w:t>应当</w:t>
      </w:r>
      <w:r>
        <w:rPr>
          <w:rFonts w:eastAsia="仿宋_GB2312"/>
          <w:color w:val="000000"/>
          <w:kern w:val="0"/>
          <w:sz w:val="32"/>
          <w:szCs w:val="32"/>
        </w:rPr>
        <w:t>可追溯。</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4.9</w:t>
      </w:r>
      <w:r>
        <w:rPr>
          <w:rFonts w:eastAsia="仿宋_GB2312"/>
          <w:b/>
          <w:bCs/>
          <w:sz w:val="32"/>
          <w:szCs w:val="32"/>
        </w:rPr>
        <w:t>委托生产</w:t>
      </w:r>
    </w:p>
    <w:p w:rsidR="00000000" w:rsidRDefault="004213A4">
      <w:pPr>
        <w:adjustRightInd w:val="0"/>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color w:val="000000"/>
          <w:kern w:val="0"/>
          <w:sz w:val="32"/>
          <w:szCs w:val="32"/>
        </w:rPr>
        <w:t>.9.1</w:t>
      </w:r>
      <w:r>
        <w:rPr>
          <w:rFonts w:eastAsia="仿宋_GB2312"/>
          <w:color w:val="000000"/>
          <w:kern w:val="0"/>
          <w:sz w:val="32"/>
          <w:szCs w:val="32"/>
        </w:rPr>
        <w:t>（总体要求）</w:t>
      </w:r>
      <w:r>
        <w:rPr>
          <w:rFonts w:eastAsia="仿宋_GB2312"/>
          <w:bCs/>
          <w:color w:val="000000"/>
          <w:sz w:val="32"/>
          <w:szCs w:val="32"/>
        </w:rPr>
        <w:t>在研制、生产产品过程中存在委托情形的，申请人</w:t>
      </w:r>
      <w:r>
        <w:rPr>
          <w:rFonts w:eastAsia="仿宋_GB2312" w:hint="eastAsia"/>
          <w:bCs/>
          <w:color w:val="000000"/>
          <w:sz w:val="32"/>
          <w:szCs w:val="32"/>
        </w:rPr>
        <w:t>应当</w:t>
      </w:r>
      <w:r>
        <w:rPr>
          <w:rFonts w:eastAsia="仿宋_GB2312"/>
          <w:bCs/>
          <w:color w:val="000000"/>
          <w:sz w:val="32"/>
          <w:szCs w:val="32"/>
        </w:rPr>
        <w:t>明确负责指导、监督受托生产企业质量管理体系的部门和人员。原则上</w:t>
      </w:r>
      <w:r>
        <w:rPr>
          <w:rFonts w:eastAsia="仿宋_GB2312" w:hint="eastAsia"/>
          <w:sz w:val="32"/>
          <w:szCs w:val="32"/>
        </w:rPr>
        <w:t>应当</w:t>
      </w:r>
      <w:r>
        <w:rPr>
          <w:rFonts w:eastAsia="仿宋_GB2312"/>
          <w:sz w:val="32"/>
          <w:szCs w:val="32"/>
        </w:rPr>
        <w:t>指定管理者代表负责委托生产的质量管理。</w:t>
      </w:r>
    </w:p>
    <w:p w:rsidR="00000000" w:rsidRDefault="004213A4">
      <w:pPr>
        <w:spacing w:line="560" w:lineRule="exact"/>
        <w:ind w:firstLineChars="200" w:firstLine="640"/>
        <w:rPr>
          <w:rFonts w:eastAsia="仿宋_GB2312"/>
          <w:color w:val="000000"/>
          <w:sz w:val="32"/>
          <w:szCs w:val="32"/>
        </w:rPr>
      </w:pPr>
      <w:r>
        <w:rPr>
          <w:rFonts w:eastAsia="仿宋_GB2312"/>
          <w:bCs/>
          <w:color w:val="000000"/>
          <w:sz w:val="32"/>
          <w:szCs w:val="32"/>
        </w:rPr>
        <w:t>4</w:t>
      </w:r>
      <w:r>
        <w:rPr>
          <w:rFonts w:eastAsia="仿宋_GB2312"/>
          <w:color w:val="000000"/>
          <w:kern w:val="0"/>
          <w:sz w:val="32"/>
          <w:szCs w:val="32"/>
        </w:rPr>
        <w:t>.9.2</w:t>
      </w:r>
      <w:r>
        <w:rPr>
          <w:rFonts w:eastAsia="仿宋_GB2312"/>
          <w:color w:val="000000"/>
          <w:kern w:val="0"/>
          <w:sz w:val="32"/>
          <w:szCs w:val="32"/>
        </w:rPr>
        <w:t>（人员）</w:t>
      </w:r>
      <w:r>
        <w:rPr>
          <w:rFonts w:eastAsia="仿宋_GB2312"/>
          <w:bCs/>
          <w:color w:val="000000"/>
          <w:sz w:val="32"/>
          <w:szCs w:val="32"/>
        </w:rPr>
        <w:t>申请人</w:t>
      </w:r>
      <w:r>
        <w:rPr>
          <w:rFonts w:eastAsia="仿宋_GB2312" w:hint="eastAsia"/>
          <w:bCs/>
          <w:color w:val="000000"/>
          <w:sz w:val="32"/>
          <w:szCs w:val="32"/>
        </w:rPr>
        <w:t>应当</w:t>
      </w:r>
      <w:r>
        <w:rPr>
          <w:rFonts w:eastAsia="仿宋_GB2312"/>
          <w:bCs/>
          <w:color w:val="000000"/>
          <w:sz w:val="32"/>
          <w:szCs w:val="32"/>
        </w:rPr>
        <w:t>配备专职的质量管理人员，人员</w:t>
      </w:r>
      <w:r>
        <w:rPr>
          <w:rFonts w:eastAsia="仿宋_GB2312" w:hint="eastAsia"/>
          <w:bCs/>
          <w:color w:val="000000"/>
          <w:sz w:val="32"/>
          <w:szCs w:val="32"/>
        </w:rPr>
        <w:t>应当</w:t>
      </w:r>
      <w:r>
        <w:rPr>
          <w:rFonts w:eastAsia="仿宋_GB2312"/>
          <w:bCs/>
          <w:color w:val="000000"/>
          <w:sz w:val="32"/>
          <w:szCs w:val="32"/>
        </w:rPr>
        <w:t>熟悉产品的关键质量控制、关键生产操作要求，能够对注册人和受托生产企业的质量管理体系进行评估、审核</w:t>
      </w:r>
      <w:r>
        <w:rPr>
          <w:rFonts w:eastAsia="仿宋_GB2312"/>
          <w:bCs/>
          <w:color w:val="000000"/>
          <w:sz w:val="32"/>
          <w:szCs w:val="32"/>
        </w:rPr>
        <w:t>和监督。受托生产企业的</w:t>
      </w:r>
      <w:r>
        <w:rPr>
          <w:rFonts w:eastAsia="仿宋_GB2312"/>
          <w:color w:val="000000"/>
          <w:sz w:val="32"/>
          <w:szCs w:val="32"/>
        </w:rPr>
        <w:t>管理者代表、生产负责人、质量负责人、生产放行审核人等关键人员</w:t>
      </w:r>
      <w:r>
        <w:rPr>
          <w:rFonts w:eastAsia="仿宋_GB2312" w:hint="eastAsia"/>
          <w:color w:val="000000"/>
          <w:sz w:val="32"/>
          <w:szCs w:val="32"/>
        </w:rPr>
        <w:t>应当</w:t>
      </w:r>
      <w:r>
        <w:rPr>
          <w:rFonts w:eastAsia="仿宋_GB2312"/>
          <w:color w:val="000000"/>
          <w:sz w:val="32"/>
          <w:szCs w:val="32"/>
        </w:rPr>
        <w:t>熟悉受托生产产品的关键质量控制、关键生产操作要求。</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bCs/>
          <w:color w:val="000000"/>
          <w:sz w:val="32"/>
          <w:szCs w:val="32"/>
        </w:rPr>
        <w:t>4.9.3</w:t>
      </w:r>
      <w:r>
        <w:rPr>
          <w:rFonts w:eastAsia="仿宋_GB2312"/>
          <w:bCs/>
          <w:color w:val="000000"/>
          <w:sz w:val="32"/>
          <w:szCs w:val="32"/>
        </w:rPr>
        <w:t>（委托协议）申请人</w:t>
      </w:r>
      <w:r>
        <w:rPr>
          <w:rFonts w:eastAsia="仿宋_GB2312" w:hint="eastAsia"/>
          <w:color w:val="000000"/>
          <w:kern w:val="0"/>
          <w:sz w:val="32"/>
          <w:szCs w:val="32"/>
        </w:rPr>
        <w:t>应当</w:t>
      </w:r>
      <w:r>
        <w:rPr>
          <w:rFonts w:eastAsia="仿宋_GB2312"/>
          <w:color w:val="000000"/>
          <w:kern w:val="0"/>
          <w:sz w:val="32"/>
          <w:szCs w:val="32"/>
        </w:rPr>
        <w:t>与受托方签订委托协议，明确双方权利、义务和责任，协议至少</w:t>
      </w:r>
      <w:r>
        <w:rPr>
          <w:rFonts w:eastAsia="仿宋_GB2312" w:hint="eastAsia"/>
          <w:color w:val="000000"/>
          <w:kern w:val="0"/>
          <w:sz w:val="32"/>
          <w:szCs w:val="32"/>
        </w:rPr>
        <w:t>应当</w:t>
      </w:r>
      <w:r>
        <w:rPr>
          <w:rFonts w:eastAsia="仿宋_GB2312"/>
          <w:color w:val="000000"/>
          <w:kern w:val="0"/>
          <w:sz w:val="32"/>
          <w:szCs w:val="32"/>
        </w:rPr>
        <w:t>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4.9.4</w:t>
      </w:r>
      <w:r>
        <w:rPr>
          <w:rFonts w:eastAsia="仿宋_GB2312"/>
          <w:color w:val="000000"/>
          <w:kern w:val="0"/>
          <w:sz w:val="32"/>
          <w:szCs w:val="32"/>
        </w:rPr>
        <w:t>（现场审核）委托生产前，申请人</w:t>
      </w:r>
      <w:r>
        <w:rPr>
          <w:rFonts w:eastAsia="仿宋_GB2312" w:hint="eastAsia"/>
          <w:color w:val="000000"/>
          <w:kern w:val="0"/>
          <w:sz w:val="32"/>
          <w:szCs w:val="32"/>
        </w:rPr>
        <w:t>应</w:t>
      </w:r>
      <w:r>
        <w:rPr>
          <w:rFonts w:eastAsia="仿宋_GB2312" w:hint="eastAsia"/>
          <w:color w:val="000000"/>
          <w:kern w:val="0"/>
          <w:sz w:val="32"/>
          <w:szCs w:val="32"/>
        </w:rPr>
        <w:t>当</w:t>
      </w:r>
      <w:r>
        <w:rPr>
          <w:rFonts w:eastAsia="仿宋_GB2312"/>
          <w:color w:val="000000"/>
          <w:kern w:val="0"/>
          <w:sz w:val="32"/>
          <w:szCs w:val="32"/>
        </w:rPr>
        <w:t>对受托生产企业</w:t>
      </w:r>
      <w:r>
        <w:rPr>
          <w:rFonts w:eastAsia="仿宋_GB2312"/>
          <w:color w:val="000000"/>
          <w:kern w:val="0"/>
          <w:sz w:val="32"/>
          <w:szCs w:val="32"/>
        </w:rPr>
        <w:lastRenderedPageBreak/>
        <w:t>质量管理体系开展现场评估审核，审核内容至少</w:t>
      </w:r>
      <w:r>
        <w:rPr>
          <w:rFonts w:eastAsia="仿宋_GB2312" w:hint="eastAsia"/>
          <w:color w:val="000000"/>
          <w:kern w:val="0"/>
          <w:sz w:val="32"/>
          <w:szCs w:val="32"/>
        </w:rPr>
        <w:t>应当</w:t>
      </w:r>
      <w:r>
        <w:rPr>
          <w:rFonts w:eastAsia="仿宋_GB2312"/>
          <w:color w:val="000000"/>
          <w:kern w:val="0"/>
          <w:sz w:val="32"/>
          <w:szCs w:val="32"/>
        </w:rPr>
        <w:t>包括机构和人员、厂房与设施、设备、生产管理、质量控制能力等，确保受托生产企业具备与受托生产产品相适</w:t>
      </w:r>
      <w:r>
        <w:rPr>
          <w:rFonts w:eastAsia="仿宋_GB2312" w:hint="eastAsia"/>
          <w:color w:val="000000"/>
          <w:kern w:val="0"/>
          <w:sz w:val="32"/>
          <w:szCs w:val="32"/>
        </w:rPr>
        <w:t>应当</w:t>
      </w:r>
      <w:r>
        <w:rPr>
          <w:rFonts w:eastAsia="仿宋_GB2312"/>
          <w:color w:val="000000"/>
          <w:kern w:val="0"/>
          <w:sz w:val="32"/>
          <w:szCs w:val="32"/>
        </w:rPr>
        <w:t>的质量管理体系。</w:t>
      </w:r>
    </w:p>
    <w:p w:rsidR="00000000" w:rsidRDefault="004213A4">
      <w:pPr>
        <w:adjustRightInd w:val="0"/>
        <w:spacing w:line="560" w:lineRule="exact"/>
        <w:ind w:firstLineChars="200" w:firstLine="640"/>
        <w:rPr>
          <w:rFonts w:eastAsia="仿宋_GB2312"/>
          <w:color w:val="000000"/>
          <w:sz w:val="32"/>
          <w:szCs w:val="32"/>
        </w:rPr>
      </w:pPr>
      <w:r>
        <w:rPr>
          <w:rFonts w:eastAsia="仿宋_GB2312"/>
          <w:color w:val="000000"/>
          <w:kern w:val="0"/>
          <w:sz w:val="32"/>
          <w:szCs w:val="32"/>
        </w:rPr>
        <w:t>4.9.5</w:t>
      </w:r>
      <w:r>
        <w:rPr>
          <w:rFonts w:eastAsia="仿宋_GB2312"/>
          <w:color w:val="000000"/>
          <w:kern w:val="0"/>
          <w:sz w:val="32"/>
          <w:szCs w:val="32"/>
        </w:rPr>
        <w:t>（设计转换）申请人</w:t>
      </w:r>
      <w:r>
        <w:rPr>
          <w:rFonts w:eastAsia="仿宋_GB2312" w:hint="eastAsia"/>
          <w:color w:val="000000"/>
          <w:kern w:val="0"/>
          <w:sz w:val="32"/>
          <w:szCs w:val="32"/>
        </w:rPr>
        <w:t>应当</w:t>
      </w:r>
      <w:r>
        <w:rPr>
          <w:rFonts w:eastAsia="仿宋_GB2312"/>
          <w:color w:val="000000"/>
          <w:kern w:val="0"/>
          <w:sz w:val="32"/>
          <w:szCs w:val="32"/>
        </w:rPr>
        <w:t>与受托生产企业共同策划并完成设计转换活动，确保</w:t>
      </w:r>
      <w:r>
        <w:rPr>
          <w:rFonts w:eastAsia="仿宋_GB2312"/>
          <w:color w:val="000000"/>
          <w:sz w:val="32"/>
          <w:szCs w:val="32"/>
        </w:rPr>
        <w:t>产品技术要求、生产工艺、原材料要求及说明书和标签等产品技术文件能有效转移到受托生产企业。</w:t>
      </w:r>
    </w:p>
    <w:p w:rsidR="00000000" w:rsidRDefault="004213A4">
      <w:pPr>
        <w:adjustRightInd w:val="0"/>
        <w:spacing w:line="560" w:lineRule="exact"/>
        <w:ind w:firstLineChars="200" w:firstLine="640"/>
        <w:rPr>
          <w:rFonts w:eastAsia="仿宋_GB2312"/>
          <w:color w:val="000000"/>
          <w:sz w:val="32"/>
          <w:szCs w:val="32"/>
        </w:rPr>
      </w:pPr>
      <w:r>
        <w:rPr>
          <w:rFonts w:eastAsia="仿宋_GB2312"/>
          <w:color w:val="000000"/>
          <w:sz w:val="32"/>
          <w:szCs w:val="32"/>
        </w:rPr>
        <w:t>4.9.6</w:t>
      </w:r>
      <w:r>
        <w:rPr>
          <w:rFonts w:eastAsia="仿宋_GB2312"/>
          <w:color w:val="000000"/>
          <w:sz w:val="32"/>
          <w:szCs w:val="32"/>
        </w:rPr>
        <w:t>（技术文件转化和工艺验证）受托生产企业</w:t>
      </w:r>
      <w:r>
        <w:rPr>
          <w:rFonts w:eastAsia="仿宋_GB2312" w:hint="eastAsia"/>
          <w:color w:val="000000"/>
          <w:sz w:val="32"/>
          <w:szCs w:val="32"/>
        </w:rPr>
        <w:t>应当</w:t>
      </w:r>
      <w:r>
        <w:rPr>
          <w:rFonts w:eastAsia="仿宋_GB2312"/>
          <w:color w:val="000000"/>
          <w:sz w:val="32"/>
          <w:szCs w:val="32"/>
        </w:rPr>
        <w:t>结合本企业的生产条件和质量管理体系，将申请人的产品技术文件转化为本企业的技术文件，确保产品技术要求的关键技术参</w:t>
      </w:r>
      <w:r>
        <w:rPr>
          <w:rFonts w:eastAsia="仿宋_GB2312"/>
          <w:color w:val="000000"/>
          <w:sz w:val="32"/>
          <w:szCs w:val="32"/>
        </w:rPr>
        <w:t>数、操作方法与申请人移交的保持一致。</w:t>
      </w:r>
      <w:r>
        <w:rPr>
          <w:rFonts w:eastAsia="仿宋_GB2312" w:hint="eastAsia"/>
          <w:color w:val="000000"/>
          <w:sz w:val="32"/>
          <w:szCs w:val="32"/>
        </w:rPr>
        <w:t>应当</w:t>
      </w:r>
      <w:r>
        <w:rPr>
          <w:rFonts w:eastAsia="仿宋_GB2312"/>
          <w:color w:val="000000"/>
          <w:sz w:val="32"/>
          <w:szCs w:val="32"/>
        </w:rPr>
        <w:t>进行试生产及工艺验证工作，试生产</w:t>
      </w:r>
      <w:r>
        <w:rPr>
          <w:rFonts w:eastAsia="仿宋_GB2312" w:hint="eastAsia"/>
          <w:color w:val="000000"/>
          <w:sz w:val="32"/>
          <w:szCs w:val="32"/>
        </w:rPr>
        <w:t>应当</w:t>
      </w:r>
      <w:r>
        <w:rPr>
          <w:rFonts w:eastAsia="仿宋_GB2312"/>
          <w:color w:val="000000"/>
          <w:sz w:val="32"/>
          <w:szCs w:val="32"/>
        </w:rPr>
        <w:t>包括全部转移的生产过程及质量控制过程。</w:t>
      </w:r>
    </w:p>
    <w:p w:rsidR="00000000" w:rsidRDefault="004213A4">
      <w:pPr>
        <w:adjustRightInd w:val="0"/>
        <w:spacing w:line="560" w:lineRule="exact"/>
        <w:ind w:firstLineChars="200" w:firstLine="640"/>
        <w:rPr>
          <w:rFonts w:eastAsia="仿宋_GB2312"/>
          <w:color w:val="000000"/>
          <w:sz w:val="32"/>
          <w:szCs w:val="32"/>
        </w:rPr>
      </w:pPr>
      <w:r>
        <w:rPr>
          <w:rFonts w:eastAsia="仿宋_GB2312"/>
          <w:color w:val="000000"/>
          <w:sz w:val="32"/>
          <w:szCs w:val="32"/>
        </w:rPr>
        <w:t>4.9.7</w:t>
      </w:r>
      <w:r>
        <w:rPr>
          <w:rFonts w:eastAsia="仿宋_GB2312"/>
          <w:color w:val="000000"/>
          <w:sz w:val="32"/>
          <w:szCs w:val="32"/>
        </w:rPr>
        <w:t>（技术转化风险控制）申请人</w:t>
      </w:r>
      <w:r>
        <w:rPr>
          <w:rFonts w:eastAsia="仿宋_GB2312" w:hint="eastAsia"/>
          <w:color w:val="000000"/>
          <w:sz w:val="32"/>
          <w:szCs w:val="32"/>
        </w:rPr>
        <w:t>应当</w:t>
      </w:r>
      <w:r>
        <w:rPr>
          <w:rFonts w:eastAsia="仿宋_GB2312"/>
          <w:color w:val="000000"/>
          <w:sz w:val="32"/>
          <w:szCs w:val="32"/>
        </w:rPr>
        <w:t>结合原生产工艺文件，对受托生产企业执行的生产工艺文件进行比对评估，确保因生产条件等质量管理体系变化带来的风险已得到识别和控制。申请人</w:t>
      </w:r>
      <w:r>
        <w:rPr>
          <w:rFonts w:eastAsia="仿宋_GB2312" w:hint="eastAsia"/>
          <w:color w:val="000000"/>
          <w:sz w:val="32"/>
          <w:szCs w:val="32"/>
        </w:rPr>
        <w:t>应当</w:t>
      </w:r>
      <w:r>
        <w:rPr>
          <w:rFonts w:eastAsia="仿宋_GB2312"/>
          <w:color w:val="000000"/>
          <w:sz w:val="32"/>
          <w:szCs w:val="32"/>
        </w:rPr>
        <w:t>参与受托生产企业开展的与受托生产产品相关的确认与验证工作，并对验证与确认过程文件及验证报告进行审核。</w:t>
      </w:r>
    </w:p>
    <w:p w:rsidR="00000000" w:rsidRDefault="004213A4">
      <w:pPr>
        <w:adjustRightInd w:val="0"/>
        <w:spacing w:line="560" w:lineRule="exact"/>
        <w:ind w:firstLineChars="200" w:firstLine="640"/>
        <w:rPr>
          <w:rFonts w:eastAsia="仿宋_GB2312"/>
          <w:color w:val="000000"/>
          <w:sz w:val="32"/>
          <w:szCs w:val="32"/>
        </w:rPr>
      </w:pPr>
      <w:r>
        <w:rPr>
          <w:rFonts w:eastAsia="仿宋_GB2312"/>
          <w:color w:val="000000"/>
          <w:sz w:val="32"/>
          <w:szCs w:val="32"/>
        </w:rPr>
        <w:t>4.9.8</w:t>
      </w:r>
      <w:r>
        <w:rPr>
          <w:rFonts w:eastAsia="仿宋_GB2312"/>
          <w:color w:val="000000"/>
          <w:sz w:val="32"/>
          <w:szCs w:val="32"/>
        </w:rPr>
        <w:t>（</w:t>
      </w:r>
      <w:r>
        <w:rPr>
          <w:rFonts w:eastAsia="仿宋_GB2312"/>
          <w:color w:val="000000"/>
          <w:kern w:val="0"/>
          <w:sz w:val="32"/>
          <w:szCs w:val="32"/>
        </w:rPr>
        <w:t>注册检验用产品和临床试验产品生产</w:t>
      </w:r>
      <w:r>
        <w:rPr>
          <w:rFonts w:eastAsia="仿宋_GB2312"/>
          <w:color w:val="000000"/>
          <w:sz w:val="32"/>
          <w:szCs w:val="32"/>
        </w:rPr>
        <w:t>）申请人在受托生产企业开展注册检验用产品和临床试验产品生产的，</w:t>
      </w:r>
      <w:r>
        <w:rPr>
          <w:rFonts w:eastAsia="仿宋_GB2312" w:hint="eastAsia"/>
          <w:color w:val="000000"/>
          <w:sz w:val="32"/>
          <w:szCs w:val="32"/>
        </w:rPr>
        <w:t>应当</w:t>
      </w:r>
      <w:r>
        <w:rPr>
          <w:rFonts w:eastAsia="仿宋_GB2312"/>
          <w:color w:val="000000"/>
          <w:sz w:val="32"/>
          <w:szCs w:val="32"/>
        </w:rPr>
        <w:t>有与产品</w:t>
      </w:r>
      <w:r>
        <w:rPr>
          <w:rFonts w:eastAsia="仿宋_GB2312"/>
          <w:color w:val="000000"/>
          <w:sz w:val="32"/>
          <w:szCs w:val="32"/>
        </w:rPr>
        <w:t>生产相适</w:t>
      </w:r>
      <w:r>
        <w:rPr>
          <w:rFonts w:eastAsia="仿宋_GB2312" w:hint="eastAsia"/>
          <w:color w:val="000000"/>
          <w:sz w:val="32"/>
          <w:szCs w:val="32"/>
        </w:rPr>
        <w:t>应当</w:t>
      </w:r>
      <w:r>
        <w:rPr>
          <w:rFonts w:eastAsia="仿宋_GB2312"/>
          <w:color w:val="000000"/>
          <w:sz w:val="32"/>
          <w:szCs w:val="32"/>
        </w:rPr>
        <w:t>的场所、设施和设备。申请人</w:t>
      </w:r>
      <w:r>
        <w:rPr>
          <w:rFonts w:eastAsia="仿宋_GB2312" w:hint="eastAsia"/>
          <w:color w:val="000000"/>
          <w:sz w:val="32"/>
          <w:szCs w:val="32"/>
        </w:rPr>
        <w:t>应当</w:t>
      </w:r>
      <w:r>
        <w:rPr>
          <w:rFonts w:eastAsia="仿宋_GB2312"/>
          <w:color w:val="000000"/>
          <w:sz w:val="32"/>
          <w:szCs w:val="32"/>
        </w:rPr>
        <w:t>确保生产前已完成工艺验证</w:t>
      </w:r>
      <w:r>
        <w:rPr>
          <w:rFonts w:eastAsia="仿宋_GB2312" w:hint="eastAsia"/>
          <w:color w:val="000000"/>
          <w:sz w:val="32"/>
          <w:szCs w:val="32"/>
        </w:rPr>
        <w:t>或者</w:t>
      </w:r>
      <w:r>
        <w:rPr>
          <w:rFonts w:eastAsia="仿宋_GB2312"/>
          <w:color w:val="000000"/>
          <w:sz w:val="32"/>
          <w:szCs w:val="32"/>
        </w:rPr>
        <w:t>确认等相关工作。</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4.9.9</w:t>
      </w:r>
      <w:r>
        <w:rPr>
          <w:rFonts w:eastAsia="仿宋_GB2312"/>
          <w:color w:val="000000"/>
          <w:kern w:val="0"/>
          <w:sz w:val="32"/>
          <w:szCs w:val="32"/>
        </w:rPr>
        <w:t>（物料采购）申请人</w:t>
      </w:r>
      <w:r>
        <w:rPr>
          <w:rFonts w:eastAsia="仿宋_GB2312" w:hint="eastAsia"/>
          <w:color w:val="000000"/>
          <w:kern w:val="0"/>
          <w:sz w:val="32"/>
          <w:szCs w:val="32"/>
        </w:rPr>
        <w:t>应当</w:t>
      </w:r>
      <w:r>
        <w:rPr>
          <w:rFonts w:eastAsia="仿宋_GB2312"/>
          <w:color w:val="000000"/>
          <w:kern w:val="0"/>
          <w:sz w:val="32"/>
          <w:szCs w:val="32"/>
        </w:rPr>
        <w:t>明确委托生产产品物料的采购方式、采购途径、质量标准、检验要求，按照医疗器械委托生产质量协议要求实施采购。必要时，申请人与受托生产企业一起对</w:t>
      </w:r>
      <w:r>
        <w:rPr>
          <w:rFonts w:eastAsia="仿宋_GB2312"/>
          <w:color w:val="000000"/>
          <w:kern w:val="0"/>
          <w:sz w:val="32"/>
          <w:szCs w:val="32"/>
        </w:rPr>
        <w:lastRenderedPageBreak/>
        <w:t>物料供</w:t>
      </w:r>
      <w:r>
        <w:rPr>
          <w:rFonts w:eastAsia="仿宋_GB2312" w:hint="eastAsia"/>
          <w:color w:val="000000"/>
          <w:kern w:val="0"/>
          <w:sz w:val="32"/>
          <w:szCs w:val="32"/>
        </w:rPr>
        <w:t>应当</w:t>
      </w:r>
      <w:r>
        <w:rPr>
          <w:rFonts w:eastAsia="仿宋_GB2312"/>
          <w:color w:val="000000"/>
          <w:kern w:val="0"/>
          <w:sz w:val="32"/>
          <w:szCs w:val="32"/>
        </w:rPr>
        <w:t>商进行筛选、审核、签订质量协议、定期复评。</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4.9.10</w:t>
      </w:r>
      <w:r>
        <w:rPr>
          <w:rFonts w:eastAsia="仿宋_GB2312"/>
          <w:color w:val="000000"/>
          <w:kern w:val="0"/>
          <w:sz w:val="32"/>
          <w:szCs w:val="32"/>
        </w:rPr>
        <w:t>（生产过程管理）申请人</w:t>
      </w:r>
      <w:r>
        <w:rPr>
          <w:rFonts w:eastAsia="仿宋_GB2312" w:hint="eastAsia"/>
          <w:color w:val="000000"/>
          <w:kern w:val="0"/>
          <w:sz w:val="32"/>
          <w:szCs w:val="32"/>
        </w:rPr>
        <w:t>应当</w:t>
      </w:r>
      <w:r>
        <w:rPr>
          <w:rFonts w:eastAsia="仿宋_GB2312"/>
          <w:color w:val="000000"/>
          <w:kern w:val="0"/>
          <w:sz w:val="32"/>
          <w:szCs w:val="32"/>
        </w:rPr>
        <w:t>会同受托生产企业对产品工艺流程、工艺参数、外协加工过程（如：辐照灭菌、环氧乙烷灭菌、阳极氧化、喷涂工艺等）、物料流转、批号和标识管理、生产记录追溯性等生产过程明确</w:t>
      </w:r>
      <w:r>
        <w:rPr>
          <w:rFonts w:eastAsia="仿宋_GB2312"/>
          <w:color w:val="000000"/>
          <w:kern w:val="0"/>
          <w:sz w:val="32"/>
          <w:szCs w:val="32"/>
        </w:rPr>
        <w:t>监控方式和标准，指定授权监控的人员，并保留监控记录。</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4.9.11</w:t>
      </w:r>
      <w:r>
        <w:rPr>
          <w:rFonts w:eastAsia="仿宋_GB2312"/>
          <w:color w:val="000000"/>
          <w:kern w:val="0"/>
          <w:sz w:val="32"/>
          <w:szCs w:val="32"/>
        </w:rPr>
        <w:t>（文件管理）申请人和受托生产企业共同持有的文件至少</w:t>
      </w:r>
      <w:r>
        <w:rPr>
          <w:rFonts w:eastAsia="仿宋_GB2312" w:hint="eastAsia"/>
          <w:color w:val="000000"/>
          <w:kern w:val="0"/>
          <w:sz w:val="32"/>
          <w:szCs w:val="32"/>
        </w:rPr>
        <w:t>应当</w:t>
      </w:r>
      <w:r>
        <w:rPr>
          <w:rFonts w:eastAsia="仿宋_GB2312"/>
          <w:color w:val="000000"/>
          <w:kern w:val="0"/>
          <w:sz w:val="32"/>
          <w:szCs w:val="32"/>
        </w:rPr>
        <w:t>包括：委托协议，受托生产企业执行的产品技术要求、原材料要求、生产工艺和检验规程、产品说明书和标签以及产品放行程序等。</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4.9.12</w:t>
      </w:r>
      <w:r>
        <w:rPr>
          <w:rFonts w:eastAsia="仿宋_GB2312"/>
          <w:color w:val="000000"/>
          <w:kern w:val="0"/>
          <w:sz w:val="32"/>
          <w:szCs w:val="32"/>
        </w:rPr>
        <w:t>（产品放行）申请人</w:t>
      </w:r>
      <w:r>
        <w:rPr>
          <w:rFonts w:eastAsia="仿宋_GB2312" w:hint="eastAsia"/>
          <w:color w:val="000000"/>
          <w:sz w:val="32"/>
          <w:szCs w:val="32"/>
        </w:rPr>
        <w:t>应当</w:t>
      </w:r>
      <w:r>
        <w:rPr>
          <w:rFonts w:eastAsia="仿宋_GB2312"/>
          <w:color w:val="000000"/>
          <w:sz w:val="32"/>
          <w:szCs w:val="32"/>
        </w:rPr>
        <w:t>建立产品放行审核和批准程序，并确保双方</w:t>
      </w:r>
      <w:r>
        <w:rPr>
          <w:rFonts w:eastAsia="仿宋_GB2312"/>
          <w:color w:val="000000"/>
          <w:kern w:val="0"/>
          <w:sz w:val="32"/>
          <w:szCs w:val="32"/>
        </w:rPr>
        <w:t>按照各自的职责放行注册检验、临床试验产品和上市产品。</w:t>
      </w:r>
      <w:r>
        <w:rPr>
          <w:rFonts w:eastAsia="仿宋_GB2312"/>
          <w:color w:val="000000"/>
          <w:sz w:val="32"/>
          <w:szCs w:val="32"/>
        </w:rPr>
        <w:t>受托生产企业</w:t>
      </w:r>
      <w:r>
        <w:rPr>
          <w:rFonts w:eastAsia="仿宋_GB2312" w:hint="eastAsia"/>
          <w:color w:val="000000"/>
          <w:sz w:val="32"/>
          <w:szCs w:val="32"/>
        </w:rPr>
        <w:t>应当</w:t>
      </w:r>
      <w:r>
        <w:rPr>
          <w:rFonts w:eastAsia="仿宋_GB2312"/>
          <w:color w:val="000000"/>
          <w:sz w:val="32"/>
          <w:szCs w:val="32"/>
        </w:rPr>
        <w:t>制定生产放行审核程序，</w:t>
      </w:r>
      <w:r>
        <w:rPr>
          <w:rFonts w:eastAsia="仿宋_GB2312" w:hint="eastAsia"/>
          <w:color w:val="000000"/>
          <w:sz w:val="32"/>
          <w:szCs w:val="32"/>
        </w:rPr>
        <w:t>应当</w:t>
      </w:r>
      <w:r>
        <w:rPr>
          <w:rFonts w:eastAsia="仿宋_GB2312"/>
          <w:color w:val="000000"/>
          <w:sz w:val="32"/>
          <w:szCs w:val="32"/>
        </w:rPr>
        <w:t>保证受托生产产品符合申请人的验收标准并保留放行记录。</w:t>
      </w:r>
      <w:r>
        <w:rPr>
          <w:rFonts w:eastAsia="仿宋_GB2312"/>
          <w:color w:val="000000"/>
          <w:kern w:val="0"/>
          <w:sz w:val="32"/>
          <w:szCs w:val="32"/>
        </w:rPr>
        <w:t>与产品生产相关的所有记录</w:t>
      </w:r>
      <w:r>
        <w:rPr>
          <w:rFonts w:eastAsia="仿宋_GB2312" w:hint="eastAsia"/>
          <w:color w:val="000000"/>
          <w:kern w:val="0"/>
          <w:sz w:val="32"/>
          <w:szCs w:val="32"/>
        </w:rPr>
        <w:t>应当</w:t>
      </w:r>
      <w:r>
        <w:rPr>
          <w:rFonts w:eastAsia="仿宋_GB2312"/>
          <w:color w:val="000000"/>
          <w:kern w:val="0"/>
          <w:sz w:val="32"/>
          <w:szCs w:val="32"/>
        </w:rPr>
        <w:t>真实、准确、完整并可追溯。</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4.9.13</w:t>
      </w:r>
      <w:r>
        <w:rPr>
          <w:rFonts w:eastAsia="仿宋_GB2312"/>
          <w:color w:val="000000"/>
          <w:kern w:val="0"/>
          <w:sz w:val="32"/>
          <w:szCs w:val="32"/>
        </w:rPr>
        <w:t>（定期审核）申请人</w:t>
      </w:r>
      <w:r>
        <w:rPr>
          <w:rFonts w:eastAsia="仿宋_GB2312" w:hint="eastAsia"/>
          <w:color w:val="000000"/>
          <w:sz w:val="32"/>
          <w:szCs w:val="32"/>
        </w:rPr>
        <w:t>应当</w:t>
      </w:r>
      <w:r>
        <w:rPr>
          <w:rFonts w:eastAsia="仿宋_GB2312"/>
          <w:color w:val="000000"/>
          <w:sz w:val="32"/>
          <w:szCs w:val="32"/>
        </w:rPr>
        <w:t>定期对受托生产企业的受托生产管理情况和相关记录进行审核，并保存审核记录。</w:t>
      </w:r>
      <w:r>
        <w:rPr>
          <w:rFonts w:eastAsia="仿宋_GB2312"/>
          <w:color w:val="000000"/>
          <w:kern w:val="0"/>
          <w:sz w:val="32"/>
          <w:szCs w:val="32"/>
        </w:rPr>
        <w:t>受托生产企业</w:t>
      </w:r>
      <w:r>
        <w:rPr>
          <w:rFonts w:eastAsia="仿宋_GB2312" w:hint="eastAsia"/>
          <w:color w:val="000000"/>
          <w:kern w:val="0"/>
          <w:sz w:val="32"/>
          <w:szCs w:val="32"/>
        </w:rPr>
        <w:t>应当</w:t>
      </w:r>
      <w:r>
        <w:rPr>
          <w:rFonts w:eastAsia="仿宋_GB2312"/>
          <w:color w:val="000000"/>
          <w:kern w:val="0"/>
          <w:sz w:val="32"/>
          <w:szCs w:val="32"/>
        </w:rPr>
        <w:t>保留受托生产相关的全部生产记录，并随时可提供给注册人备查。如果受托生产企业有相同产品在生产，</w:t>
      </w:r>
      <w:r>
        <w:rPr>
          <w:rFonts w:eastAsia="仿宋_GB2312" w:hint="eastAsia"/>
          <w:color w:val="000000"/>
          <w:kern w:val="0"/>
          <w:sz w:val="32"/>
          <w:szCs w:val="32"/>
        </w:rPr>
        <w:t>应当</w:t>
      </w:r>
      <w:r>
        <w:rPr>
          <w:rFonts w:eastAsia="仿宋_GB2312"/>
          <w:color w:val="000000"/>
          <w:kern w:val="0"/>
          <w:sz w:val="32"/>
          <w:szCs w:val="32"/>
        </w:rPr>
        <w:t>与受托生产产品有显著区别的编号、批号、标识管理系统，避免混淆。</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4.9.14</w:t>
      </w:r>
      <w:r>
        <w:rPr>
          <w:rFonts w:eastAsia="仿宋_GB2312"/>
          <w:color w:val="000000"/>
          <w:kern w:val="0"/>
          <w:sz w:val="32"/>
          <w:szCs w:val="32"/>
        </w:rPr>
        <w:t>（沟通机制）申请人</w:t>
      </w:r>
      <w:r>
        <w:rPr>
          <w:rFonts w:eastAsia="仿宋_GB2312" w:hint="eastAsia"/>
          <w:color w:val="000000"/>
          <w:kern w:val="0"/>
          <w:sz w:val="32"/>
          <w:szCs w:val="32"/>
        </w:rPr>
        <w:t>应当</w:t>
      </w:r>
      <w:r>
        <w:rPr>
          <w:rFonts w:eastAsia="仿宋_GB2312"/>
          <w:color w:val="000000"/>
          <w:kern w:val="0"/>
          <w:sz w:val="32"/>
          <w:szCs w:val="32"/>
        </w:rPr>
        <w:t>与受托生产企业建立有效的沟通机制，任何设计变更、采购变更等均</w:t>
      </w:r>
      <w:r>
        <w:rPr>
          <w:rFonts w:eastAsia="仿宋_GB2312" w:hint="eastAsia"/>
          <w:color w:val="000000"/>
          <w:kern w:val="0"/>
          <w:sz w:val="32"/>
          <w:szCs w:val="32"/>
        </w:rPr>
        <w:t>应当</w:t>
      </w:r>
      <w:r>
        <w:rPr>
          <w:rFonts w:eastAsia="仿宋_GB2312"/>
          <w:color w:val="000000"/>
          <w:kern w:val="0"/>
          <w:sz w:val="32"/>
          <w:szCs w:val="32"/>
        </w:rPr>
        <w:t>及时通知受托生产企业并监督执行。对受托生产企业质量管理体系发生的可能影响</w:t>
      </w:r>
      <w:r>
        <w:rPr>
          <w:rFonts w:eastAsia="仿宋_GB2312"/>
          <w:color w:val="000000"/>
          <w:kern w:val="0"/>
          <w:sz w:val="32"/>
          <w:szCs w:val="32"/>
        </w:rPr>
        <w:lastRenderedPageBreak/>
        <w:t>产品质量的变更，申请人</w:t>
      </w:r>
      <w:r>
        <w:rPr>
          <w:rFonts w:eastAsia="仿宋_GB2312" w:hint="eastAsia"/>
          <w:color w:val="000000"/>
          <w:kern w:val="0"/>
          <w:sz w:val="32"/>
          <w:szCs w:val="32"/>
        </w:rPr>
        <w:t>应当</w:t>
      </w:r>
      <w:r>
        <w:rPr>
          <w:rFonts w:eastAsia="仿宋_GB2312"/>
          <w:color w:val="000000"/>
          <w:kern w:val="0"/>
          <w:sz w:val="32"/>
          <w:szCs w:val="32"/>
        </w:rPr>
        <w:t>有措施确保受托生产企业能及时告知申</w:t>
      </w:r>
      <w:r>
        <w:rPr>
          <w:rFonts w:eastAsia="仿宋_GB2312"/>
          <w:color w:val="000000"/>
          <w:kern w:val="0"/>
          <w:sz w:val="32"/>
          <w:szCs w:val="32"/>
        </w:rPr>
        <w:t>请人并开展联合评估。</w:t>
      </w:r>
    </w:p>
    <w:p w:rsidR="00000000" w:rsidRDefault="004213A4">
      <w:pPr>
        <w:adjustRightInd w:val="0"/>
        <w:spacing w:line="560" w:lineRule="exact"/>
        <w:ind w:firstLineChars="200" w:firstLine="640"/>
        <w:rPr>
          <w:rFonts w:eastAsia="仿宋_GB2312"/>
          <w:color w:val="000000"/>
          <w:sz w:val="32"/>
          <w:szCs w:val="32"/>
        </w:rPr>
      </w:pPr>
      <w:r>
        <w:rPr>
          <w:rFonts w:eastAsia="仿宋_GB2312"/>
          <w:color w:val="000000"/>
          <w:sz w:val="32"/>
          <w:szCs w:val="32"/>
        </w:rPr>
        <w:t>4.9.15</w:t>
      </w:r>
      <w:r>
        <w:rPr>
          <w:rFonts w:eastAsia="仿宋_GB2312"/>
          <w:color w:val="000000"/>
          <w:sz w:val="32"/>
          <w:szCs w:val="32"/>
        </w:rPr>
        <w:t>（申请人责任）申请人</w:t>
      </w:r>
      <w:r>
        <w:rPr>
          <w:rFonts w:eastAsia="仿宋_GB2312" w:hint="eastAsia"/>
          <w:color w:val="000000"/>
          <w:sz w:val="32"/>
          <w:szCs w:val="32"/>
        </w:rPr>
        <w:t>应当</w:t>
      </w:r>
      <w:r>
        <w:rPr>
          <w:rFonts w:eastAsia="仿宋_GB2312"/>
          <w:color w:val="000000"/>
          <w:sz w:val="32"/>
          <w:szCs w:val="32"/>
        </w:rPr>
        <w:t>对研发、生产、储运和不良事件监测情况进行全流程追溯、监控，保持质量管理体系的持续改进，并落实对受托生产企业的监督。</w:t>
      </w:r>
    </w:p>
    <w:p w:rsidR="00000000" w:rsidRDefault="004213A4">
      <w:pPr>
        <w:spacing w:line="560" w:lineRule="exact"/>
        <w:ind w:firstLineChars="200" w:firstLine="643"/>
        <w:rPr>
          <w:rFonts w:eastAsia="仿宋_GB2312"/>
          <w:b/>
          <w:bCs/>
          <w:sz w:val="32"/>
          <w:szCs w:val="32"/>
        </w:rPr>
      </w:pPr>
      <w:r>
        <w:rPr>
          <w:rFonts w:eastAsia="仿宋_GB2312"/>
          <w:b/>
          <w:bCs/>
          <w:sz w:val="32"/>
          <w:szCs w:val="32"/>
        </w:rPr>
        <w:t>4.10</w:t>
      </w:r>
      <w:r>
        <w:rPr>
          <w:rFonts w:eastAsia="仿宋_GB2312"/>
          <w:b/>
          <w:bCs/>
          <w:sz w:val="32"/>
          <w:szCs w:val="32"/>
        </w:rPr>
        <w:t>产品真实性</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4.10.1</w:t>
      </w:r>
      <w:r>
        <w:rPr>
          <w:rFonts w:eastAsia="仿宋_GB2312"/>
          <w:color w:val="000000"/>
          <w:kern w:val="0"/>
          <w:sz w:val="32"/>
          <w:szCs w:val="32"/>
        </w:rPr>
        <w:t>（注册检验用产品）注册检验用产品，包括检验产品批号（编号</w:t>
      </w:r>
      <w:r>
        <w:rPr>
          <w:rFonts w:eastAsia="仿宋_GB2312"/>
          <w:color w:val="000000"/>
          <w:kern w:val="0"/>
          <w:sz w:val="32"/>
          <w:szCs w:val="32"/>
        </w:rPr>
        <w:t>/</w:t>
      </w:r>
      <w:r>
        <w:rPr>
          <w:rFonts w:eastAsia="仿宋_GB2312"/>
          <w:color w:val="000000"/>
          <w:kern w:val="0"/>
          <w:sz w:val="32"/>
          <w:szCs w:val="32"/>
        </w:rPr>
        <w:t>序列号等）及规格型号、送检时间、检验依据、检验结论、关键原料</w:t>
      </w:r>
      <w:r>
        <w:rPr>
          <w:rFonts w:eastAsia="仿宋_GB2312" w:hint="eastAsia"/>
          <w:color w:val="000000"/>
          <w:kern w:val="0"/>
          <w:sz w:val="32"/>
          <w:szCs w:val="32"/>
        </w:rPr>
        <w:t>和</w:t>
      </w:r>
      <w:r>
        <w:rPr>
          <w:rFonts w:eastAsia="仿宋_GB2312" w:hint="eastAsia"/>
          <w:color w:val="000000"/>
          <w:kern w:val="0"/>
          <w:sz w:val="32"/>
          <w:szCs w:val="32"/>
        </w:rPr>
        <w:t>/</w:t>
      </w:r>
      <w:r>
        <w:rPr>
          <w:rFonts w:eastAsia="仿宋_GB2312" w:hint="eastAsia"/>
          <w:color w:val="000000"/>
          <w:kern w:val="0"/>
          <w:sz w:val="32"/>
          <w:szCs w:val="32"/>
        </w:rPr>
        <w:t>或</w:t>
      </w:r>
      <w:r>
        <w:rPr>
          <w:rFonts w:eastAsia="仿宋_GB2312"/>
          <w:color w:val="000000"/>
          <w:kern w:val="0"/>
          <w:sz w:val="32"/>
          <w:szCs w:val="32"/>
        </w:rPr>
        <w:t>部件等信息、校准物质</w:t>
      </w:r>
      <w:r>
        <w:rPr>
          <w:rFonts w:eastAsia="仿宋_GB2312" w:hint="eastAsia"/>
          <w:color w:val="000000"/>
          <w:kern w:val="0"/>
          <w:sz w:val="32"/>
          <w:szCs w:val="32"/>
        </w:rPr>
        <w:t>和</w:t>
      </w:r>
      <w:r>
        <w:rPr>
          <w:rFonts w:eastAsia="仿宋_GB2312" w:hint="eastAsia"/>
          <w:color w:val="000000"/>
          <w:kern w:val="0"/>
          <w:sz w:val="32"/>
          <w:szCs w:val="32"/>
        </w:rPr>
        <w:t>/</w:t>
      </w:r>
      <w:r>
        <w:rPr>
          <w:rFonts w:eastAsia="仿宋_GB2312" w:hint="eastAsia"/>
          <w:color w:val="000000"/>
          <w:kern w:val="0"/>
          <w:sz w:val="32"/>
          <w:szCs w:val="32"/>
        </w:rPr>
        <w:t>或</w:t>
      </w:r>
      <w:r>
        <w:rPr>
          <w:rFonts w:eastAsia="仿宋_GB2312"/>
          <w:color w:val="000000"/>
          <w:kern w:val="0"/>
          <w:sz w:val="32"/>
          <w:szCs w:val="32"/>
        </w:rPr>
        <w:t>质控物质、检验产品照片、含独立软件发布版本信息的照片、标签等信息，</w:t>
      </w:r>
      <w:r>
        <w:rPr>
          <w:rFonts w:eastAsia="仿宋_GB2312" w:hint="eastAsia"/>
          <w:color w:val="000000"/>
          <w:kern w:val="0"/>
          <w:sz w:val="32"/>
          <w:szCs w:val="32"/>
        </w:rPr>
        <w:t>应当</w:t>
      </w:r>
      <w:r>
        <w:rPr>
          <w:rFonts w:eastAsia="仿宋_GB2312"/>
          <w:color w:val="000000"/>
          <w:kern w:val="0"/>
          <w:sz w:val="32"/>
          <w:szCs w:val="32"/>
        </w:rPr>
        <w:t>与生产批记录相符并可追溯。</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4.10.2</w:t>
      </w:r>
      <w:r>
        <w:rPr>
          <w:rFonts w:eastAsia="仿宋_GB2312"/>
          <w:color w:val="000000"/>
          <w:kern w:val="0"/>
          <w:sz w:val="32"/>
          <w:szCs w:val="32"/>
        </w:rPr>
        <w:t>（临床试验产品）临床试验产品，包括临床试验产品</w:t>
      </w:r>
      <w:r>
        <w:rPr>
          <w:rFonts w:eastAsia="仿宋_GB2312"/>
          <w:color w:val="000000"/>
          <w:kern w:val="0"/>
          <w:sz w:val="32"/>
          <w:szCs w:val="32"/>
        </w:rPr>
        <w:t>批号（编号</w:t>
      </w:r>
      <w:r>
        <w:rPr>
          <w:rFonts w:eastAsia="仿宋_GB2312"/>
          <w:color w:val="000000"/>
          <w:kern w:val="0"/>
          <w:sz w:val="32"/>
          <w:szCs w:val="32"/>
        </w:rPr>
        <w:t>/</w:t>
      </w:r>
      <w:r>
        <w:rPr>
          <w:rFonts w:eastAsia="仿宋_GB2312"/>
          <w:color w:val="000000"/>
          <w:kern w:val="0"/>
          <w:sz w:val="32"/>
          <w:szCs w:val="32"/>
        </w:rPr>
        <w:t>序列号等）及规格型号，</w:t>
      </w:r>
      <w:r>
        <w:rPr>
          <w:rFonts w:eastAsia="仿宋_GB2312" w:hint="eastAsia"/>
          <w:color w:val="000000"/>
          <w:kern w:val="0"/>
          <w:sz w:val="32"/>
          <w:szCs w:val="32"/>
        </w:rPr>
        <w:t>应当</w:t>
      </w:r>
      <w:r>
        <w:rPr>
          <w:rFonts w:eastAsia="仿宋_GB2312"/>
          <w:color w:val="000000"/>
          <w:kern w:val="0"/>
          <w:sz w:val="32"/>
          <w:szCs w:val="32"/>
        </w:rPr>
        <w:t>与生产批记录相符并可追溯。</w:t>
      </w:r>
    </w:p>
    <w:p w:rsidR="00000000" w:rsidRDefault="004213A4">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4.10.3</w:t>
      </w:r>
      <w:r>
        <w:rPr>
          <w:rFonts w:eastAsia="仿宋_GB2312"/>
          <w:color w:val="000000"/>
          <w:kern w:val="0"/>
          <w:sz w:val="32"/>
          <w:szCs w:val="32"/>
        </w:rPr>
        <w:t>（研制生产追溯要求）</w:t>
      </w:r>
      <w:r>
        <w:rPr>
          <w:rFonts w:eastAsia="仿宋_GB2312"/>
          <w:color w:val="000000"/>
          <w:sz w:val="32"/>
          <w:szCs w:val="32"/>
        </w:rPr>
        <w:t>研制</w:t>
      </w:r>
      <w:r>
        <w:rPr>
          <w:rFonts w:eastAsia="仿宋_GB2312"/>
          <w:color w:val="000000"/>
          <w:kern w:val="0"/>
          <w:sz w:val="32"/>
          <w:szCs w:val="32"/>
        </w:rPr>
        <w:t>生产的产品批次及生产批号</w:t>
      </w:r>
      <w:r>
        <w:rPr>
          <w:rFonts w:eastAsia="仿宋_GB2312" w:hint="eastAsia"/>
          <w:color w:val="000000"/>
          <w:kern w:val="0"/>
          <w:sz w:val="32"/>
          <w:szCs w:val="32"/>
        </w:rPr>
        <w:t>或者</w:t>
      </w:r>
      <w:r>
        <w:rPr>
          <w:rFonts w:eastAsia="仿宋_GB2312"/>
          <w:color w:val="000000"/>
          <w:kern w:val="0"/>
          <w:sz w:val="32"/>
          <w:szCs w:val="32"/>
        </w:rPr>
        <w:t>产品编号、规格型号</w:t>
      </w:r>
      <w:r>
        <w:rPr>
          <w:rFonts w:eastAsia="仿宋_GB2312"/>
          <w:color w:val="000000"/>
          <w:kern w:val="0"/>
          <w:sz w:val="32"/>
          <w:szCs w:val="32"/>
        </w:rPr>
        <w:t>/</w:t>
      </w:r>
      <w:r>
        <w:rPr>
          <w:rFonts w:eastAsia="仿宋_GB2312"/>
          <w:color w:val="000000"/>
          <w:kern w:val="0"/>
          <w:sz w:val="32"/>
          <w:szCs w:val="32"/>
        </w:rPr>
        <w:t>包装规格、每批数量、注册检验用产品和临床试验产品批号及数量、留样产品批号及数量、现存产品生产批号</w:t>
      </w:r>
      <w:r>
        <w:rPr>
          <w:rFonts w:eastAsia="仿宋_GB2312" w:hint="eastAsia"/>
          <w:color w:val="000000"/>
          <w:kern w:val="0"/>
          <w:sz w:val="32"/>
          <w:szCs w:val="32"/>
        </w:rPr>
        <w:t>或者</w:t>
      </w:r>
      <w:r>
        <w:rPr>
          <w:rFonts w:eastAsia="仿宋_GB2312"/>
          <w:color w:val="000000"/>
          <w:kern w:val="0"/>
          <w:sz w:val="32"/>
          <w:szCs w:val="32"/>
        </w:rPr>
        <w:t>产品编号及数量、主要原材料批号及数量等</w:t>
      </w:r>
      <w:r>
        <w:rPr>
          <w:rFonts w:eastAsia="仿宋_GB2312" w:hint="eastAsia"/>
          <w:color w:val="000000"/>
          <w:kern w:val="0"/>
          <w:sz w:val="32"/>
          <w:szCs w:val="32"/>
        </w:rPr>
        <w:t>应当</w:t>
      </w:r>
      <w:r>
        <w:rPr>
          <w:rFonts w:eastAsia="仿宋_GB2312"/>
          <w:color w:val="000000"/>
          <w:kern w:val="0"/>
          <w:sz w:val="32"/>
          <w:szCs w:val="32"/>
        </w:rPr>
        <w:t>可追溯。</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4.10.4</w:t>
      </w:r>
      <w:r>
        <w:rPr>
          <w:rFonts w:eastAsia="仿宋_GB2312"/>
          <w:color w:val="000000"/>
          <w:kern w:val="0"/>
          <w:sz w:val="32"/>
          <w:szCs w:val="32"/>
        </w:rPr>
        <w:t>（采购记录）</w:t>
      </w:r>
      <w:r>
        <w:rPr>
          <w:rFonts w:eastAsia="仿宋_GB2312" w:hint="eastAsia"/>
          <w:color w:val="000000"/>
          <w:kern w:val="0"/>
          <w:sz w:val="32"/>
          <w:szCs w:val="32"/>
        </w:rPr>
        <w:t>应当</w:t>
      </w:r>
      <w:r>
        <w:rPr>
          <w:rFonts w:eastAsia="仿宋_GB2312"/>
          <w:color w:val="000000"/>
          <w:kern w:val="0"/>
          <w:sz w:val="32"/>
          <w:szCs w:val="32"/>
        </w:rPr>
        <w:t>保留用于产品生产的原材料采购记录，至少包括：原材料品名、型号规格、批号、材质（牌号）、供</w:t>
      </w:r>
      <w:r>
        <w:rPr>
          <w:rFonts w:eastAsia="仿宋_GB2312" w:hint="eastAsia"/>
          <w:color w:val="000000"/>
          <w:kern w:val="0"/>
          <w:sz w:val="32"/>
          <w:szCs w:val="32"/>
        </w:rPr>
        <w:t>应当</w:t>
      </w:r>
      <w:r>
        <w:rPr>
          <w:rFonts w:eastAsia="仿宋_GB2312"/>
          <w:color w:val="000000"/>
          <w:kern w:val="0"/>
          <w:sz w:val="32"/>
          <w:szCs w:val="32"/>
        </w:rPr>
        <w:t>商（生产商）、质量标准及进货验收、采购凭证、出入库记录及台帐等。采购记录的相关信息</w:t>
      </w:r>
      <w:r>
        <w:rPr>
          <w:rFonts w:eastAsia="仿宋_GB2312" w:hint="eastAsia"/>
          <w:color w:val="000000"/>
          <w:kern w:val="0"/>
          <w:sz w:val="32"/>
          <w:szCs w:val="32"/>
        </w:rPr>
        <w:t>应当</w:t>
      </w:r>
      <w:r>
        <w:rPr>
          <w:rFonts w:eastAsia="仿宋_GB2312"/>
          <w:color w:val="000000"/>
          <w:kern w:val="0"/>
          <w:sz w:val="32"/>
          <w:szCs w:val="32"/>
        </w:rPr>
        <w:t>与注</w:t>
      </w:r>
      <w:r>
        <w:rPr>
          <w:rFonts w:eastAsia="仿宋_GB2312"/>
          <w:color w:val="000000"/>
          <w:kern w:val="0"/>
          <w:sz w:val="32"/>
          <w:szCs w:val="32"/>
        </w:rPr>
        <w:t>册检验报告中载明</w:t>
      </w:r>
      <w:r>
        <w:rPr>
          <w:rFonts w:eastAsia="仿宋_GB2312"/>
          <w:color w:val="000000"/>
          <w:kern w:val="0"/>
          <w:sz w:val="32"/>
          <w:szCs w:val="32"/>
        </w:rPr>
        <w:lastRenderedPageBreak/>
        <w:t>的内容相一致。</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4.10.5</w:t>
      </w:r>
      <w:r>
        <w:rPr>
          <w:rFonts w:eastAsia="仿宋_GB2312"/>
          <w:color w:val="000000"/>
          <w:kern w:val="0"/>
          <w:sz w:val="32"/>
          <w:szCs w:val="32"/>
        </w:rPr>
        <w:t>（生产和检验记录）生产记录、过程检验原始记录、出厂检验原始记录等</w:t>
      </w:r>
      <w:r>
        <w:rPr>
          <w:rFonts w:eastAsia="仿宋_GB2312" w:hint="eastAsia"/>
          <w:color w:val="000000"/>
          <w:kern w:val="0"/>
          <w:sz w:val="32"/>
          <w:szCs w:val="32"/>
        </w:rPr>
        <w:t>应当</w:t>
      </w:r>
      <w:r>
        <w:rPr>
          <w:rFonts w:eastAsia="仿宋_GB2312"/>
          <w:color w:val="000000"/>
          <w:kern w:val="0"/>
          <w:sz w:val="32"/>
          <w:szCs w:val="32"/>
        </w:rPr>
        <w:t>符合设计输出文件要求。</w:t>
      </w:r>
    </w:p>
    <w:p w:rsidR="00000000" w:rsidRDefault="004213A4">
      <w:pPr>
        <w:spacing w:line="560" w:lineRule="exact"/>
        <w:ind w:firstLineChars="200" w:firstLine="640"/>
        <w:rPr>
          <w:rFonts w:eastAsia="仿宋_GB2312"/>
          <w:color w:val="000000"/>
          <w:kern w:val="0"/>
          <w:sz w:val="32"/>
          <w:szCs w:val="32"/>
        </w:rPr>
      </w:pPr>
      <w:r>
        <w:rPr>
          <w:rFonts w:eastAsia="仿宋_GB2312"/>
          <w:color w:val="000000"/>
          <w:kern w:val="0"/>
          <w:sz w:val="32"/>
          <w:szCs w:val="32"/>
        </w:rPr>
        <w:t>4.10.6</w:t>
      </w:r>
      <w:r>
        <w:rPr>
          <w:rFonts w:eastAsia="仿宋_GB2312"/>
          <w:color w:val="000000"/>
          <w:kern w:val="0"/>
          <w:sz w:val="32"/>
          <w:szCs w:val="32"/>
        </w:rPr>
        <w:t>（留样）如需留样，</w:t>
      </w:r>
      <w:r>
        <w:rPr>
          <w:rFonts w:eastAsia="仿宋_GB2312" w:hint="eastAsia"/>
          <w:color w:val="000000"/>
          <w:kern w:val="0"/>
          <w:sz w:val="32"/>
          <w:szCs w:val="32"/>
        </w:rPr>
        <w:t>应当</w:t>
      </w:r>
      <w:r>
        <w:rPr>
          <w:rFonts w:eastAsia="仿宋_GB2312"/>
          <w:color w:val="000000"/>
          <w:kern w:val="0"/>
          <w:sz w:val="32"/>
          <w:szCs w:val="32"/>
        </w:rPr>
        <w:t>留存留样产品，并保留产品台帐、留样观察记录。</w:t>
      </w:r>
    </w:p>
    <w:p w:rsidR="00000000" w:rsidRDefault="004213A4">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5.</w:t>
      </w:r>
      <w:r>
        <w:rPr>
          <w:rFonts w:ascii="黑体" w:eastAsia="黑体" w:hAnsi="黑体" w:cs="黑体" w:hint="eastAsia"/>
          <w:sz w:val="32"/>
          <w:szCs w:val="32"/>
        </w:rPr>
        <w:t>现场核查结果判定原则</w:t>
      </w:r>
    </w:p>
    <w:p w:rsidR="00000000" w:rsidRDefault="004213A4">
      <w:pPr>
        <w:spacing w:line="560" w:lineRule="exact"/>
        <w:ind w:firstLineChars="200" w:firstLine="640"/>
        <w:rPr>
          <w:rFonts w:eastAsia="仿宋_GB2312"/>
          <w:bCs/>
          <w:color w:val="000000"/>
          <w:sz w:val="32"/>
          <w:szCs w:val="32"/>
          <w:lang w:bidi="ar"/>
        </w:rPr>
      </w:pPr>
      <w:r>
        <w:rPr>
          <w:rFonts w:eastAsia="仿宋_GB2312"/>
          <w:kern w:val="0"/>
          <w:sz w:val="32"/>
          <w:szCs w:val="32"/>
        </w:rPr>
        <w:t>5.1</w:t>
      </w:r>
      <w:r>
        <w:rPr>
          <w:rFonts w:eastAsia="仿宋_GB2312"/>
          <w:bCs/>
          <w:color w:val="000000"/>
          <w:sz w:val="32"/>
          <w:szCs w:val="32"/>
          <w:lang w:bidi="ar"/>
        </w:rPr>
        <w:t>本指南共有核查项目</w:t>
      </w:r>
      <w:r>
        <w:rPr>
          <w:rFonts w:eastAsia="仿宋_GB2312"/>
          <w:bCs/>
          <w:color w:val="000000"/>
          <w:sz w:val="32"/>
          <w:szCs w:val="32"/>
          <w:lang w:bidi="ar"/>
        </w:rPr>
        <w:t>73</w:t>
      </w:r>
      <w:r>
        <w:rPr>
          <w:rFonts w:eastAsia="仿宋_GB2312"/>
          <w:bCs/>
          <w:color w:val="000000"/>
          <w:sz w:val="32"/>
          <w:szCs w:val="32"/>
          <w:lang w:bidi="ar"/>
        </w:rPr>
        <w:t>项，其中标注</w:t>
      </w:r>
      <w:r>
        <w:rPr>
          <w:rFonts w:eastAsia="仿宋_GB2312"/>
          <w:bCs/>
          <w:color w:val="000000"/>
          <w:sz w:val="32"/>
          <w:szCs w:val="32"/>
          <w:lang w:bidi="ar"/>
        </w:rPr>
        <w:t>“*”</w:t>
      </w:r>
      <w:r>
        <w:rPr>
          <w:rFonts w:eastAsia="仿宋_GB2312"/>
          <w:bCs/>
          <w:color w:val="000000"/>
          <w:sz w:val="32"/>
          <w:szCs w:val="32"/>
          <w:lang w:bidi="ar"/>
        </w:rPr>
        <w:t>关键项目</w:t>
      </w:r>
      <w:r>
        <w:rPr>
          <w:rFonts w:eastAsia="仿宋_GB2312"/>
          <w:bCs/>
          <w:color w:val="000000"/>
          <w:sz w:val="32"/>
          <w:szCs w:val="32"/>
          <w:lang w:bidi="ar"/>
        </w:rPr>
        <w:t>32</w:t>
      </w:r>
      <w:r>
        <w:rPr>
          <w:rFonts w:eastAsia="仿宋_GB2312"/>
          <w:bCs/>
          <w:color w:val="000000"/>
          <w:sz w:val="32"/>
          <w:szCs w:val="32"/>
          <w:lang w:bidi="ar"/>
        </w:rPr>
        <w:t>项，一般项目</w:t>
      </w:r>
      <w:r>
        <w:rPr>
          <w:rFonts w:eastAsia="仿宋_GB2312"/>
          <w:bCs/>
          <w:color w:val="000000"/>
          <w:sz w:val="32"/>
          <w:szCs w:val="32"/>
          <w:lang w:bidi="ar"/>
        </w:rPr>
        <w:t>41</w:t>
      </w:r>
      <w:r>
        <w:rPr>
          <w:rFonts w:eastAsia="仿宋_GB2312"/>
          <w:bCs/>
          <w:color w:val="000000"/>
          <w:sz w:val="32"/>
          <w:szCs w:val="32"/>
          <w:lang w:bidi="ar"/>
        </w:rPr>
        <w:t>项（见附表）。现场检查组</w:t>
      </w:r>
      <w:r>
        <w:rPr>
          <w:rFonts w:eastAsia="仿宋_GB2312" w:hint="eastAsia"/>
          <w:bCs/>
          <w:color w:val="000000"/>
          <w:sz w:val="32"/>
          <w:szCs w:val="32"/>
          <w:lang w:bidi="ar"/>
        </w:rPr>
        <w:t>应当</w:t>
      </w:r>
      <w:r>
        <w:rPr>
          <w:rFonts w:eastAsia="仿宋_GB2312"/>
          <w:bCs/>
          <w:color w:val="000000"/>
          <w:sz w:val="32"/>
          <w:szCs w:val="32"/>
          <w:lang w:bidi="ar"/>
        </w:rPr>
        <w:t>对照所有核查项目，逐一作出该项目</w:t>
      </w:r>
      <w:r>
        <w:rPr>
          <w:rFonts w:eastAsia="仿宋_GB2312"/>
          <w:bCs/>
          <w:color w:val="000000"/>
          <w:sz w:val="32"/>
          <w:szCs w:val="32"/>
          <w:lang w:bidi="ar"/>
        </w:rPr>
        <w:t>“</w:t>
      </w:r>
      <w:r>
        <w:rPr>
          <w:rFonts w:eastAsia="仿宋_GB2312"/>
          <w:bCs/>
          <w:color w:val="000000"/>
          <w:sz w:val="32"/>
          <w:szCs w:val="32"/>
          <w:lang w:bidi="ar"/>
        </w:rPr>
        <w:t>符合</w:t>
      </w:r>
      <w:r>
        <w:rPr>
          <w:rFonts w:eastAsia="仿宋_GB2312"/>
          <w:bCs/>
          <w:color w:val="000000"/>
          <w:sz w:val="32"/>
          <w:szCs w:val="32"/>
          <w:lang w:bidi="ar"/>
        </w:rPr>
        <w:t>”</w:t>
      </w:r>
      <w:r>
        <w:rPr>
          <w:rFonts w:eastAsia="仿宋_GB2312"/>
          <w:bCs/>
          <w:color w:val="000000"/>
          <w:sz w:val="32"/>
          <w:szCs w:val="32"/>
          <w:lang w:bidi="ar"/>
        </w:rPr>
        <w:t>、</w:t>
      </w:r>
      <w:r>
        <w:rPr>
          <w:rFonts w:eastAsia="仿宋_GB2312"/>
          <w:bCs/>
          <w:color w:val="000000"/>
          <w:sz w:val="32"/>
          <w:szCs w:val="32"/>
          <w:lang w:bidi="ar"/>
        </w:rPr>
        <w:t>“</w:t>
      </w:r>
      <w:r>
        <w:rPr>
          <w:rFonts w:eastAsia="仿宋_GB2312"/>
          <w:bCs/>
          <w:color w:val="000000"/>
          <w:sz w:val="32"/>
          <w:szCs w:val="32"/>
          <w:lang w:bidi="ar"/>
        </w:rPr>
        <w:t>不符合</w:t>
      </w:r>
      <w:r>
        <w:rPr>
          <w:rFonts w:eastAsia="仿宋_GB2312"/>
          <w:bCs/>
          <w:color w:val="000000"/>
          <w:sz w:val="32"/>
          <w:szCs w:val="32"/>
          <w:lang w:bidi="ar"/>
        </w:rPr>
        <w:t>”</w:t>
      </w:r>
      <w:r>
        <w:rPr>
          <w:rFonts w:eastAsia="仿宋_GB2312" w:hint="eastAsia"/>
          <w:bCs/>
          <w:color w:val="000000"/>
          <w:sz w:val="32"/>
          <w:szCs w:val="32"/>
          <w:lang w:bidi="ar"/>
        </w:rPr>
        <w:t>或者</w:t>
      </w:r>
      <w:r>
        <w:rPr>
          <w:rFonts w:eastAsia="仿宋_GB2312"/>
          <w:bCs/>
          <w:color w:val="000000"/>
          <w:sz w:val="32"/>
          <w:szCs w:val="32"/>
          <w:lang w:bidi="ar"/>
        </w:rPr>
        <w:t>“</w:t>
      </w:r>
      <w:r>
        <w:rPr>
          <w:rFonts w:eastAsia="仿宋_GB2312"/>
          <w:bCs/>
          <w:color w:val="000000"/>
          <w:sz w:val="32"/>
          <w:szCs w:val="32"/>
          <w:lang w:bidi="ar"/>
        </w:rPr>
        <w:t>不适用</w:t>
      </w:r>
      <w:r>
        <w:rPr>
          <w:rFonts w:eastAsia="仿宋_GB2312"/>
          <w:bCs/>
          <w:color w:val="000000"/>
          <w:sz w:val="32"/>
          <w:szCs w:val="32"/>
          <w:lang w:bidi="ar"/>
        </w:rPr>
        <w:t>”</w:t>
      </w:r>
      <w:r>
        <w:rPr>
          <w:rFonts w:eastAsia="仿宋_GB2312"/>
          <w:bCs/>
          <w:color w:val="000000"/>
          <w:sz w:val="32"/>
          <w:szCs w:val="32"/>
          <w:lang w:bidi="ar"/>
        </w:rPr>
        <w:t>的核查结论。对判定为</w:t>
      </w:r>
      <w:r>
        <w:rPr>
          <w:rFonts w:eastAsia="仿宋_GB2312"/>
          <w:bCs/>
          <w:color w:val="000000"/>
          <w:sz w:val="32"/>
          <w:szCs w:val="32"/>
          <w:lang w:bidi="ar"/>
        </w:rPr>
        <w:t>“</w:t>
      </w:r>
      <w:r>
        <w:rPr>
          <w:rFonts w:eastAsia="仿宋_GB2312"/>
          <w:bCs/>
          <w:color w:val="000000"/>
          <w:sz w:val="32"/>
          <w:szCs w:val="32"/>
          <w:lang w:bidi="ar"/>
        </w:rPr>
        <w:t>不符合</w:t>
      </w:r>
      <w:r>
        <w:rPr>
          <w:rFonts w:eastAsia="仿宋_GB2312"/>
          <w:bCs/>
          <w:color w:val="000000"/>
          <w:sz w:val="32"/>
          <w:szCs w:val="32"/>
          <w:lang w:bidi="ar"/>
        </w:rPr>
        <w:t>”</w:t>
      </w:r>
      <w:r>
        <w:rPr>
          <w:rFonts w:eastAsia="仿宋_GB2312"/>
          <w:bCs/>
          <w:color w:val="000000"/>
          <w:sz w:val="32"/>
          <w:szCs w:val="32"/>
          <w:lang w:bidi="ar"/>
        </w:rPr>
        <w:t>的核查项目，检查员</w:t>
      </w:r>
      <w:r>
        <w:rPr>
          <w:rFonts w:eastAsia="仿宋_GB2312" w:hint="eastAsia"/>
          <w:bCs/>
          <w:color w:val="000000"/>
          <w:sz w:val="32"/>
          <w:szCs w:val="32"/>
          <w:lang w:bidi="ar"/>
        </w:rPr>
        <w:t>应当</w:t>
      </w:r>
      <w:r>
        <w:rPr>
          <w:rFonts w:eastAsia="仿宋_GB2312"/>
          <w:bCs/>
          <w:color w:val="000000"/>
          <w:sz w:val="32"/>
          <w:szCs w:val="32"/>
          <w:lang w:bidi="ar"/>
        </w:rPr>
        <w:t>详实记录存在的具体问题。</w:t>
      </w:r>
    </w:p>
    <w:p w:rsidR="00000000" w:rsidRDefault="004213A4">
      <w:pPr>
        <w:spacing w:line="560" w:lineRule="exact"/>
        <w:ind w:firstLineChars="200" w:firstLine="640"/>
        <w:rPr>
          <w:rFonts w:eastAsia="仿宋_GB2312"/>
          <w:bCs/>
          <w:color w:val="000000"/>
          <w:sz w:val="32"/>
          <w:szCs w:val="32"/>
        </w:rPr>
      </w:pPr>
      <w:r>
        <w:rPr>
          <w:rFonts w:eastAsia="仿宋_GB2312"/>
          <w:kern w:val="0"/>
          <w:sz w:val="32"/>
          <w:szCs w:val="32"/>
        </w:rPr>
        <w:t>5.2</w:t>
      </w:r>
      <w:r>
        <w:rPr>
          <w:rFonts w:eastAsia="仿宋_GB2312"/>
          <w:bCs/>
          <w:color w:val="000000"/>
          <w:sz w:val="32"/>
          <w:szCs w:val="32"/>
        </w:rPr>
        <w:t>现场核查结果判定原</w:t>
      </w:r>
      <w:r>
        <w:rPr>
          <w:rFonts w:eastAsia="仿宋_GB2312"/>
          <w:bCs/>
          <w:color w:val="000000"/>
          <w:sz w:val="32"/>
          <w:szCs w:val="32"/>
        </w:rPr>
        <w:t>则</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现场核查结论分为</w:t>
      </w:r>
      <w:r>
        <w:rPr>
          <w:rFonts w:eastAsia="仿宋_GB2312"/>
          <w:bCs/>
          <w:color w:val="000000"/>
          <w:sz w:val="32"/>
          <w:szCs w:val="32"/>
        </w:rPr>
        <w:t>“</w:t>
      </w:r>
      <w:r>
        <w:rPr>
          <w:rFonts w:eastAsia="仿宋_GB2312"/>
          <w:bCs/>
          <w:color w:val="000000"/>
          <w:sz w:val="32"/>
          <w:szCs w:val="32"/>
        </w:rPr>
        <w:t>通过核查</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未通过核查</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整改后通过核查</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整改后未通过核查</w:t>
      </w:r>
      <w:r>
        <w:rPr>
          <w:rFonts w:eastAsia="仿宋_GB2312"/>
          <w:bCs/>
          <w:color w:val="000000"/>
          <w:sz w:val="32"/>
          <w:szCs w:val="32"/>
        </w:rPr>
        <w:t>”4</w:t>
      </w:r>
      <w:r>
        <w:rPr>
          <w:rFonts w:eastAsia="仿宋_GB2312"/>
          <w:bCs/>
          <w:color w:val="000000"/>
          <w:sz w:val="32"/>
          <w:szCs w:val="32"/>
        </w:rPr>
        <w:t>种情形。</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5.2.1</w:t>
      </w:r>
      <w:r>
        <w:rPr>
          <w:rFonts w:eastAsia="仿宋_GB2312"/>
          <w:bCs/>
          <w:color w:val="000000"/>
          <w:sz w:val="32"/>
          <w:szCs w:val="32"/>
        </w:rPr>
        <w:t>现场核查未发现申请人存在不符合项目的，建议结论为</w:t>
      </w:r>
      <w:r>
        <w:rPr>
          <w:rFonts w:eastAsia="仿宋_GB2312"/>
          <w:bCs/>
          <w:color w:val="000000"/>
          <w:sz w:val="32"/>
          <w:szCs w:val="32"/>
        </w:rPr>
        <w:t>“</w:t>
      </w:r>
      <w:r>
        <w:rPr>
          <w:rFonts w:eastAsia="仿宋_GB2312"/>
          <w:bCs/>
          <w:color w:val="000000"/>
          <w:sz w:val="32"/>
          <w:szCs w:val="32"/>
        </w:rPr>
        <w:t>通过核查</w:t>
      </w:r>
      <w:r>
        <w:rPr>
          <w:rFonts w:eastAsia="仿宋_GB2312"/>
          <w:bCs/>
          <w:color w:val="000000"/>
          <w:sz w:val="32"/>
          <w:szCs w:val="32"/>
        </w:rPr>
        <w:t>”</w:t>
      </w:r>
      <w:r>
        <w:rPr>
          <w:rFonts w:eastAsia="仿宋_GB2312"/>
          <w:bCs/>
          <w:color w:val="000000"/>
          <w:sz w:val="32"/>
          <w:szCs w:val="32"/>
        </w:rPr>
        <w:t>。</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5.2.2</w:t>
      </w:r>
      <w:r>
        <w:rPr>
          <w:rFonts w:eastAsia="仿宋_GB2312"/>
          <w:bCs/>
          <w:color w:val="000000"/>
          <w:sz w:val="32"/>
          <w:szCs w:val="32"/>
        </w:rPr>
        <w:t>现场核查发现以下情形之一的，建议结论为</w:t>
      </w:r>
      <w:r>
        <w:rPr>
          <w:rFonts w:eastAsia="仿宋_GB2312"/>
          <w:bCs/>
          <w:color w:val="000000"/>
          <w:sz w:val="32"/>
          <w:szCs w:val="32"/>
        </w:rPr>
        <w:t>“</w:t>
      </w:r>
      <w:r>
        <w:rPr>
          <w:rFonts w:eastAsia="仿宋_GB2312"/>
          <w:bCs/>
          <w:color w:val="000000"/>
          <w:sz w:val="32"/>
          <w:szCs w:val="32"/>
        </w:rPr>
        <w:t>未通过核查</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w:t>
      </w:r>
      <w:r>
        <w:rPr>
          <w:rFonts w:eastAsia="仿宋_GB2312" w:hint="eastAsia"/>
          <w:bCs/>
          <w:color w:val="000000"/>
          <w:sz w:val="32"/>
          <w:szCs w:val="32"/>
        </w:rPr>
        <w:t>现场核查发现</w:t>
      </w:r>
      <w:r>
        <w:rPr>
          <w:rFonts w:eastAsia="仿宋_GB2312"/>
          <w:bCs/>
          <w:color w:val="000000"/>
          <w:sz w:val="32"/>
          <w:szCs w:val="32"/>
        </w:rPr>
        <w:t>申请人存在真实性问题；（</w:t>
      </w:r>
      <w:r>
        <w:rPr>
          <w:rFonts w:eastAsia="仿宋_GB2312"/>
          <w:bCs/>
          <w:color w:val="000000"/>
          <w:sz w:val="32"/>
          <w:szCs w:val="32"/>
        </w:rPr>
        <w:t>2</w:t>
      </w:r>
      <w:r>
        <w:rPr>
          <w:rFonts w:eastAsia="仿宋_GB2312"/>
          <w:bCs/>
          <w:color w:val="000000"/>
          <w:sz w:val="32"/>
          <w:szCs w:val="32"/>
        </w:rPr>
        <w:t>）现场核查未发现真实性问题，但发现申请人存在关键项目</w:t>
      </w:r>
      <w:r>
        <w:rPr>
          <w:rFonts w:eastAsia="仿宋_GB2312"/>
          <w:bCs/>
          <w:color w:val="000000"/>
          <w:sz w:val="32"/>
          <w:szCs w:val="32"/>
        </w:rPr>
        <w:t>3</w:t>
      </w:r>
      <w:r>
        <w:rPr>
          <w:rFonts w:eastAsia="仿宋_GB2312"/>
          <w:bCs/>
          <w:color w:val="000000"/>
          <w:sz w:val="32"/>
          <w:szCs w:val="32"/>
        </w:rPr>
        <w:t>项（含）以上（标识</w:t>
      </w:r>
      <w:r>
        <w:rPr>
          <w:rFonts w:eastAsia="仿宋_GB2312"/>
          <w:bCs/>
          <w:color w:val="000000"/>
          <w:sz w:val="32"/>
          <w:szCs w:val="32"/>
        </w:rPr>
        <w:t>“*”</w:t>
      </w:r>
      <w:r>
        <w:rPr>
          <w:rFonts w:eastAsia="仿宋_GB2312"/>
          <w:bCs/>
          <w:color w:val="000000"/>
          <w:sz w:val="32"/>
          <w:szCs w:val="32"/>
        </w:rPr>
        <w:t>总数项</w:t>
      </w:r>
      <w:r>
        <w:rPr>
          <w:rFonts w:eastAsia="仿宋_GB2312"/>
          <w:bCs/>
          <w:color w:val="000000"/>
          <w:sz w:val="32"/>
          <w:szCs w:val="32"/>
        </w:rPr>
        <w:t>10%</w:t>
      </w:r>
      <w:r>
        <w:rPr>
          <w:rFonts w:eastAsia="仿宋_GB2312"/>
          <w:bCs/>
          <w:color w:val="000000"/>
          <w:sz w:val="32"/>
          <w:szCs w:val="32"/>
        </w:rPr>
        <w:t>）</w:t>
      </w:r>
      <w:r>
        <w:rPr>
          <w:rFonts w:eastAsia="仿宋_GB2312" w:hint="eastAsia"/>
          <w:bCs/>
          <w:color w:val="000000"/>
          <w:sz w:val="32"/>
          <w:szCs w:val="32"/>
        </w:rPr>
        <w:t>或者</w:t>
      </w:r>
      <w:r>
        <w:rPr>
          <w:rFonts w:eastAsia="仿宋_GB2312"/>
          <w:bCs/>
          <w:color w:val="000000"/>
          <w:sz w:val="32"/>
          <w:szCs w:val="32"/>
        </w:rPr>
        <w:t>一般项目</w:t>
      </w:r>
      <w:r>
        <w:rPr>
          <w:rFonts w:eastAsia="仿宋_GB2312"/>
          <w:bCs/>
          <w:color w:val="000000"/>
          <w:sz w:val="32"/>
          <w:szCs w:val="32"/>
        </w:rPr>
        <w:t>10</w:t>
      </w:r>
      <w:r>
        <w:rPr>
          <w:rFonts w:eastAsia="仿宋_GB2312"/>
          <w:bCs/>
          <w:color w:val="000000"/>
          <w:sz w:val="32"/>
          <w:szCs w:val="32"/>
        </w:rPr>
        <w:t>项（含）以上不符合要求的。</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5.2.3</w:t>
      </w:r>
      <w:r>
        <w:rPr>
          <w:rFonts w:eastAsia="仿宋_GB2312"/>
          <w:bCs/>
          <w:color w:val="000000"/>
          <w:sz w:val="32"/>
          <w:szCs w:val="32"/>
        </w:rPr>
        <w:t>现场核查未发现真实性问题，发现申请人存在关键项目</w:t>
      </w:r>
      <w:r>
        <w:rPr>
          <w:rFonts w:eastAsia="仿宋_GB2312"/>
          <w:bCs/>
          <w:color w:val="000000"/>
          <w:sz w:val="32"/>
          <w:szCs w:val="32"/>
        </w:rPr>
        <w:t>3</w:t>
      </w:r>
      <w:r>
        <w:rPr>
          <w:rFonts w:eastAsia="仿宋_GB2312"/>
          <w:bCs/>
          <w:color w:val="000000"/>
          <w:sz w:val="32"/>
          <w:szCs w:val="32"/>
        </w:rPr>
        <w:t>项（不含）以下且一般项目</w:t>
      </w:r>
      <w:r>
        <w:rPr>
          <w:rFonts w:eastAsia="仿宋_GB2312"/>
          <w:bCs/>
          <w:color w:val="000000"/>
          <w:sz w:val="32"/>
          <w:szCs w:val="32"/>
        </w:rPr>
        <w:t>10</w:t>
      </w:r>
      <w:r>
        <w:rPr>
          <w:rFonts w:eastAsia="仿宋_GB2312"/>
          <w:bCs/>
          <w:color w:val="000000"/>
          <w:sz w:val="32"/>
          <w:szCs w:val="32"/>
        </w:rPr>
        <w:t>项（</w:t>
      </w:r>
      <w:r>
        <w:rPr>
          <w:rFonts w:eastAsia="仿宋_GB2312"/>
          <w:bCs/>
          <w:color w:val="000000"/>
          <w:sz w:val="32"/>
          <w:szCs w:val="32"/>
        </w:rPr>
        <w:t>不含）以下不符合要求</w:t>
      </w:r>
      <w:r>
        <w:rPr>
          <w:rFonts w:eastAsia="仿宋_GB2312"/>
          <w:bCs/>
          <w:color w:val="000000"/>
          <w:sz w:val="32"/>
          <w:szCs w:val="32"/>
        </w:rPr>
        <w:lastRenderedPageBreak/>
        <w:t>的，建议结论为</w:t>
      </w:r>
      <w:r>
        <w:rPr>
          <w:rFonts w:eastAsia="仿宋_GB2312"/>
          <w:bCs/>
          <w:color w:val="000000"/>
          <w:sz w:val="32"/>
          <w:szCs w:val="32"/>
        </w:rPr>
        <w:t>“</w:t>
      </w:r>
      <w:r>
        <w:rPr>
          <w:rFonts w:eastAsia="仿宋_GB2312"/>
          <w:bCs/>
          <w:color w:val="000000"/>
          <w:sz w:val="32"/>
          <w:szCs w:val="32"/>
        </w:rPr>
        <w:t>整改后复查</w:t>
      </w:r>
      <w:r>
        <w:rPr>
          <w:rFonts w:eastAsia="仿宋_GB2312"/>
          <w:bCs/>
          <w:color w:val="000000"/>
          <w:sz w:val="32"/>
          <w:szCs w:val="32"/>
        </w:rPr>
        <w:t>”</w:t>
      </w:r>
      <w:r>
        <w:rPr>
          <w:rFonts w:eastAsia="仿宋_GB2312"/>
          <w:bCs/>
          <w:color w:val="000000"/>
          <w:sz w:val="32"/>
          <w:szCs w:val="32"/>
        </w:rPr>
        <w:t>。核查结论为</w:t>
      </w:r>
      <w:r>
        <w:rPr>
          <w:rFonts w:eastAsia="仿宋_GB2312"/>
          <w:bCs/>
          <w:color w:val="000000"/>
          <w:sz w:val="32"/>
          <w:szCs w:val="32"/>
        </w:rPr>
        <w:t>“</w:t>
      </w:r>
      <w:r>
        <w:rPr>
          <w:rFonts w:eastAsia="仿宋_GB2312"/>
          <w:bCs/>
          <w:color w:val="000000"/>
          <w:sz w:val="32"/>
          <w:szCs w:val="32"/>
        </w:rPr>
        <w:t>整改后复查</w:t>
      </w:r>
      <w:r>
        <w:rPr>
          <w:rFonts w:eastAsia="仿宋_GB2312"/>
          <w:bCs/>
          <w:color w:val="000000"/>
          <w:sz w:val="32"/>
          <w:szCs w:val="32"/>
        </w:rPr>
        <w:t>”</w:t>
      </w:r>
      <w:r>
        <w:rPr>
          <w:rFonts w:eastAsia="仿宋_GB2312"/>
          <w:bCs/>
          <w:color w:val="000000"/>
          <w:sz w:val="32"/>
          <w:szCs w:val="32"/>
        </w:rPr>
        <w:t>的申请人</w:t>
      </w:r>
      <w:r>
        <w:rPr>
          <w:rFonts w:eastAsia="仿宋_GB2312" w:hint="eastAsia"/>
          <w:bCs/>
          <w:color w:val="000000"/>
          <w:sz w:val="32"/>
          <w:szCs w:val="32"/>
        </w:rPr>
        <w:t>应当</w:t>
      </w:r>
      <w:r>
        <w:rPr>
          <w:rFonts w:eastAsia="仿宋_GB2312"/>
          <w:bCs/>
          <w:color w:val="000000"/>
          <w:sz w:val="32"/>
          <w:szCs w:val="32"/>
        </w:rPr>
        <w:t>在注册核查结束后</w:t>
      </w:r>
      <w:r>
        <w:rPr>
          <w:rFonts w:eastAsia="仿宋_GB2312"/>
          <w:bCs/>
          <w:color w:val="000000"/>
          <w:sz w:val="32"/>
          <w:szCs w:val="32"/>
        </w:rPr>
        <w:t>6</w:t>
      </w:r>
      <w:r>
        <w:rPr>
          <w:rFonts w:eastAsia="仿宋_GB2312"/>
          <w:bCs/>
          <w:color w:val="000000"/>
          <w:sz w:val="32"/>
          <w:szCs w:val="32"/>
        </w:rPr>
        <w:t>个月内完成整改并向原审查部门一次性提交整改报告，必要时审查部门可安排进行现场复查，全部项目符合要求的，建议结论为</w:t>
      </w:r>
      <w:r>
        <w:rPr>
          <w:rFonts w:eastAsia="仿宋_GB2312"/>
          <w:bCs/>
          <w:color w:val="000000"/>
          <w:sz w:val="32"/>
          <w:szCs w:val="32"/>
        </w:rPr>
        <w:t>“</w:t>
      </w:r>
      <w:r>
        <w:rPr>
          <w:rFonts w:eastAsia="仿宋_GB2312"/>
          <w:bCs/>
          <w:color w:val="000000"/>
          <w:sz w:val="32"/>
          <w:szCs w:val="32"/>
        </w:rPr>
        <w:t>整改后通过核查</w:t>
      </w:r>
      <w:r>
        <w:rPr>
          <w:rFonts w:eastAsia="仿宋_GB2312"/>
          <w:bCs/>
          <w:color w:val="000000"/>
          <w:sz w:val="32"/>
          <w:szCs w:val="32"/>
        </w:rPr>
        <w:t>”</w:t>
      </w:r>
      <w:r>
        <w:rPr>
          <w:rFonts w:eastAsia="仿宋_GB2312"/>
          <w:bCs/>
          <w:color w:val="000000"/>
          <w:sz w:val="32"/>
          <w:szCs w:val="32"/>
        </w:rPr>
        <w:t>。</w:t>
      </w:r>
    </w:p>
    <w:p w:rsidR="00000000" w:rsidRDefault="004213A4">
      <w:pPr>
        <w:spacing w:line="560" w:lineRule="exact"/>
        <w:ind w:firstLineChars="200" w:firstLine="640"/>
        <w:rPr>
          <w:rFonts w:eastAsia="仿宋_GB2312"/>
          <w:bCs/>
          <w:color w:val="000000"/>
          <w:sz w:val="32"/>
          <w:szCs w:val="32"/>
        </w:rPr>
      </w:pPr>
      <w:r>
        <w:rPr>
          <w:rFonts w:eastAsia="仿宋_GB2312"/>
          <w:bCs/>
          <w:color w:val="000000"/>
          <w:sz w:val="32"/>
          <w:szCs w:val="32"/>
        </w:rPr>
        <w:t>5.2.4</w:t>
      </w:r>
      <w:r>
        <w:rPr>
          <w:rFonts w:eastAsia="仿宋_GB2312"/>
          <w:bCs/>
          <w:color w:val="000000"/>
          <w:sz w:val="32"/>
          <w:szCs w:val="32"/>
        </w:rPr>
        <w:t>对于规定时限内未能提交整改报告</w:t>
      </w:r>
      <w:r>
        <w:rPr>
          <w:rFonts w:eastAsia="仿宋_GB2312" w:hint="eastAsia"/>
          <w:bCs/>
          <w:color w:val="000000"/>
          <w:sz w:val="32"/>
          <w:szCs w:val="32"/>
        </w:rPr>
        <w:t>或者</w:t>
      </w:r>
      <w:r>
        <w:rPr>
          <w:rFonts w:eastAsia="仿宋_GB2312"/>
          <w:bCs/>
          <w:color w:val="000000"/>
          <w:sz w:val="32"/>
          <w:szCs w:val="32"/>
        </w:rPr>
        <w:t>复查仍存在不符合项目的，建议结论为</w:t>
      </w:r>
      <w:r>
        <w:rPr>
          <w:rFonts w:eastAsia="仿宋_GB2312"/>
          <w:bCs/>
          <w:color w:val="000000"/>
          <w:sz w:val="32"/>
          <w:szCs w:val="32"/>
        </w:rPr>
        <w:t>“</w:t>
      </w:r>
      <w:r>
        <w:rPr>
          <w:rFonts w:eastAsia="仿宋_GB2312"/>
          <w:bCs/>
          <w:color w:val="000000"/>
          <w:sz w:val="32"/>
          <w:szCs w:val="32"/>
        </w:rPr>
        <w:t>整改后未通过核查</w:t>
      </w:r>
      <w:r>
        <w:rPr>
          <w:rFonts w:eastAsia="仿宋_GB2312"/>
          <w:bCs/>
          <w:color w:val="000000"/>
          <w:sz w:val="32"/>
          <w:szCs w:val="32"/>
        </w:rPr>
        <w:t>”</w:t>
      </w:r>
      <w:r>
        <w:rPr>
          <w:rFonts w:eastAsia="仿宋_GB2312"/>
          <w:bCs/>
          <w:color w:val="000000"/>
          <w:sz w:val="32"/>
          <w:szCs w:val="32"/>
        </w:rPr>
        <w:t>。</w:t>
      </w:r>
    </w:p>
    <w:p w:rsidR="00000000" w:rsidRDefault="004213A4">
      <w:pPr>
        <w:jc w:val="left"/>
        <w:rPr>
          <w:rFonts w:eastAsia="黑体"/>
          <w:sz w:val="32"/>
          <w:szCs w:val="32"/>
        </w:rPr>
      </w:pPr>
      <w:r>
        <w:br w:type="page"/>
      </w:r>
      <w:r>
        <w:rPr>
          <w:rFonts w:eastAsia="黑体"/>
          <w:sz w:val="32"/>
          <w:szCs w:val="32"/>
        </w:rPr>
        <w:lastRenderedPageBreak/>
        <w:t>附</w:t>
      </w:r>
      <w:r>
        <w:rPr>
          <w:rFonts w:eastAsia="黑体" w:hint="eastAsia"/>
          <w:sz w:val="32"/>
          <w:szCs w:val="32"/>
        </w:rPr>
        <w:t>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951"/>
        <w:gridCol w:w="4919"/>
        <w:gridCol w:w="696"/>
        <w:gridCol w:w="936"/>
        <w:gridCol w:w="936"/>
      </w:tblGrid>
      <w:tr w:rsidR="00000000">
        <w:trPr>
          <w:trHeight w:val="285"/>
          <w:tblHeader/>
          <w:jc w:val="center"/>
        </w:trPr>
        <w:tc>
          <w:tcPr>
            <w:tcW w:w="88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00000" w:rsidRDefault="004213A4">
            <w:pPr>
              <w:jc w:val="center"/>
              <w:rPr>
                <w:rFonts w:ascii="黑体" w:eastAsia="黑体" w:hAnsi="黑体" w:cs="黑体" w:hint="eastAsia"/>
                <w:kern w:val="0"/>
                <w:sz w:val="24"/>
              </w:rPr>
            </w:pPr>
            <w:r>
              <w:rPr>
                <w:rFonts w:ascii="黑体" w:eastAsia="黑体" w:hAnsi="黑体" w:cs="黑体" w:hint="eastAsia"/>
                <w:kern w:val="0"/>
                <w:sz w:val="24"/>
              </w:rPr>
              <w:t>章节名称</w:t>
            </w:r>
          </w:p>
        </w:tc>
        <w:tc>
          <w:tcPr>
            <w:tcW w:w="9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00000" w:rsidRDefault="004213A4">
            <w:pPr>
              <w:jc w:val="center"/>
              <w:rPr>
                <w:rFonts w:ascii="黑体" w:eastAsia="黑体" w:hAnsi="黑体" w:cs="黑体" w:hint="eastAsia"/>
                <w:kern w:val="0"/>
                <w:sz w:val="24"/>
              </w:rPr>
            </w:pPr>
            <w:r>
              <w:rPr>
                <w:rFonts w:ascii="黑体" w:eastAsia="黑体" w:hAnsi="黑体" w:cs="黑体" w:hint="eastAsia"/>
                <w:kern w:val="0"/>
                <w:sz w:val="24"/>
              </w:rPr>
              <w:t>章节</w:t>
            </w:r>
          </w:p>
          <w:p w:rsidR="00000000" w:rsidRDefault="004213A4">
            <w:pPr>
              <w:jc w:val="center"/>
              <w:rPr>
                <w:rFonts w:ascii="黑体" w:eastAsia="黑体" w:hAnsi="黑体" w:cs="黑体" w:hint="eastAsia"/>
                <w:kern w:val="0"/>
                <w:sz w:val="24"/>
              </w:rPr>
            </w:pPr>
            <w:r>
              <w:rPr>
                <w:rFonts w:ascii="黑体" w:eastAsia="黑体" w:hAnsi="黑体" w:cs="黑体" w:hint="eastAsia"/>
                <w:kern w:val="0"/>
                <w:sz w:val="24"/>
              </w:rPr>
              <w:t>序号</w:t>
            </w:r>
          </w:p>
        </w:tc>
        <w:tc>
          <w:tcPr>
            <w:tcW w:w="49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000000" w:rsidRDefault="004213A4">
            <w:pPr>
              <w:jc w:val="center"/>
              <w:rPr>
                <w:rFonts w:ascii="黑体" w:eastAsia="黑体" w:hAnsi="黑体" w:cs="黑体" w:hint="eastAsia"/>
                <w:kern w:val="0"/>
                <w:sz w:val="24"/>
              </w:rPr>
            </w:pPr>
            <w:r>
              <w:rPr>
                <w:rFonts w:ascii="黑体" w:eastAsia="黑体" w:hAnsi="黑体" w:cs="黑体" w:hint="eastAsia"/>
                <w:kern w:val="0"/>
                <w:sz w:val="24"/>
              </w:rPr>
              <w:t>内</w:t>
            </w:r>
            <w:r>
              <w:rPr>
                <w:rFonts w:ascii="黑体" w:eastAsia="黑体" w:hAnsi="黑体" w:cs="黑体" w:hint="eastAsia"/>
                <w:kern w:val="0"/>
                <w:sz w:val="24"/>
              </w:rPr>
              <w:t xml:space="preserve"> </w:t>
            </w:r>
            <w:r>
              <w:rPr>
                <w:rFonts w:ascii="黑体" w:eastAsia="黑体" w:hAnsi="黑体" w:cs="黑体" w:hint="eastAsia"/>
                <w:kern w:val="0"/>
                <w:sz w:val="24"/>
              </w:rPr>
              <w:t>容</w:t>
            </w:r>
          </w:p>
        </w:tc>
        <w:tc>
          <w:tcPr>
            <w:tcW w:w="2568" w:type="dxa"/>
            <w:gridSpan w:val="3"/>
            <w:tcBorders>
              <w:top w:val="single" w:sz="4" w:space="0" w:color="auto"/>
              <w:left w:val="nil"/>
              <w:bottom w:val="single" w:sz="4" w:space="0" w:color="auto"/>
              <w:right w:val="single" w:sz="4" w:space="0" w:color="000000"/>
              <w:tl2br w:val="nil"/>
              <w:tr2bl w:val="nil"/>
            </w:tcBorders>
            <w:vAlign w:val="center"/>
          </w:tcPr>
          <w:p w:rsidR="00000000" w:rsidRDefault="004213A4">
            <w:pPr>
              <w:jc w:val="center"/>
              <w:rPr>
                <w:rFonts w:ascii="黑体" w:eastAsia="黑体" w:hAnsi="黑体" w:cs="黑体" w:hint="eastAsia"/>
                <w:color w:val="000000"/>
                <w:kern w:val="0"/>
                <w:sz w:val="24"/>
              </w:rPr>
            </w:pPr>
            <w:r>
              <w:rPr>
                <w:rFonts w:ascii="黑体" w:eastAsia="黑体" w:hAnsi="黑体" w:cs="黑体" w:hint="eastAsia"/>
                <w:color w:val="000000"/>
                <w:kern w:val="0"/>
                <w:sz w:val="24"/>
              </w:rPr>
              <w:t>判定结果</w:t>
            </w:r>
          </w:p>
        </w:tc>
      </w:tr>
      <w:tr w:rsidR="00000000">
        <w:trPr>
          <w:trHeight w:val="675"/>
          <w:tblHeader/>
          <w:jc w:val="center"/>
        </w:trPr>
        <w:tc>
          <w:tcPr>
            <w:tcW w:w="886" w:type="dxa"/>
            <w:vMerge/>
            <w:tcBorders>
              <w:top w:val="single" w:sz="4" w:space="0" w:color="auto"/>
              <w:left w:val="single" w:sz="4" w:space="0" w:color="auto"/>
              <w:bottom w:val="single" w:sz="4" w:space="0" w:color="auto"/>
              <w:right w:val="single" w:sz="4" w:space="0" w:color="auto"/>
              <w:tl2br w:val="nil"/>
              <w:tr2bl w:val="nil"/>
            </w:tcBorders>
            <w:vAlign w:val="center"/>
          </w:tcPr>
          <w:p w:rsidR="00000000" w:rsidRDefault="004213A4">
            <w:pPr>
              <w:jc w:val="left"/>
              <w:rPr>
                <w:rFonts w:ascii="黑体" w:eastAsia="黑体" w:hAnsi="黑体" w:cs="黑体" w:hint="eastAsia"/>
                <w:kern w:val="0"/>
                <w:sz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vAlign w:val="center"/>
          </w:tcPr>
          <w:p w:rsidR="00000000" w:rsidRDefault="004213A4">
            <w:pPr>
              <w:jc w:val="left"/>
              <w:rPr>
                <w:rFonts w:ascii="黑体" w:eastAsia="黑体" w:hAnsi="黑体" w:cs="黑体" w:hint="eastAsia"/>
                <w:kern w:val="0"/>
                <w:sz w:val="24"/>
              </w:rPr>
            </w:pPr>
          </w:p>
        </w:tc>
        <w:tc>
          <w:tcPr>
            <w:tcW w:w="4919" w:type="dxa"/>
            <w:vMerge/>
            <w:tcBorders>
              <w:top w:val="single" w:sz="4" w:space="0" w:color="auto"/>
              <w:left w:val="single" w:sz="4" w:space="0" w:color="auto"/>
              <w:bottom w:val="single" w:sz="4" w:space="0" w:color="auto"/>
              <w:right w:val="single" w:sz="4" w:space="0" w:color="auto"/>
              <w:tl2br w:val="nil"/>
              <w:tr2bl w:val="nil"/>
            </w:tcBorders>
            <w:vAlign w:val="center"/>
          </w:tcPr>
          <w:p w:rsidR="00000000" w:rsidRDefault="004213A4">
            <w:pPr>
              <w:jc w:val="left"/>
              <w:rPr>
                <w:rFonts w:ascii="黑体" w:eastAsia="黑体" w:hAnsi="黑体" w:cs="黑体" w:hint="eastAsia"/>
                <w:kern w:val="0"/>
                <w:sz w:val="24"/>
              </w:rPr>
            </w:pP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ascii="黑体" w:eastAsia="黑体" w:hAnsi="黑体" w:cs="黑体" w:hint="eastAsia"/>
                <w:color w:val="000000"/>
                <w:kern w:val="0"/>
                <w:sz w:val="24"/>
              </w:rPr>
            </w:pPr>
            <w:r>
              <w:rPr>
                <w:rFonts w:ascii="黑体" w:eastAsia="黑体" w:hAnsi="黑体" w:cs="黑体" w:hint="eastAsia"/>
                <w:color w:val="000000"/>
                <w:kern w:val="0"/>
                <w:sz w:val="24"/>
              </w:rPr>
              <w:t>符合</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ascii="黑体" w:eastAsia="黑体" w:hAnsi="黑体" w:cs="黑体" w:hint="eastAsia"/>
                <w:color w:val="000000"/>
                <w:kern w:val="0"/>
                <w:sz w:val="24"/>
              </w:rPr>
            </w:pPr>
            <w:r>
              <w:rPr>
                <w:rFonts w:ascii="黑体" w:eastAsia="黑体" w:hAnsi="黑体" w:cs="黑体" w:hint="eastAsia"/>
                <w:color w:val="000000"/>
                <w:kern w:val="0"/>
                <w:sz w:val="24"/>
              </w:rPr>
              <w:t>不符合</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ascii="黑体" w:eastAsia="黑体" w:hAnsi="黑体" w:cs="黑体" w:hint="eastAsia"/>
                <w:color w:val="000000"/>
                <w:kern w:val="0"/>
                <w:sz w:val="24"/>
              </w:rPr>
            </w:pPr>
            <w:r>
              <w:rPr>
                <w:rFonts w:ascii="黑体" w:eastAsia="黑体" w:hAnsi="黑体" w:cs="黑体" w:hint="eastAsia"/>
                <w:color w:val="000000"/>
                <w:kern w:val="0"/>
                <w:sz w:val="24"/>
              </w:rPr>
              <w:t>不适用</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质量管理体系原则</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（质量管理体系）申请人</w:t>
            </w:r>
            <w:r>
              <w:rPr>
                <w:rFonts w:eastAsia="等线" w:hint="eastAsia"/>
                <w:kern w:val="0"/>
                <w:sz w:val="22"/>
              </w:rPr>
              <w:t>应当</w:t>
            </w:r>
            <w:r>
              <w:rPr>
                <w:rFonts w:eastAsia="等线"/>
                <w:kern w:val="0"/>
                <w:sz w:val="22"/>
              </w:rPr>
              <w:t>结合产品特点，建立涵盖设计开发、生</w:t>
            </w:r>
            <w:r>
              <w:rPr>
                <w:rFonts w:eastAsia="等线"/>
                <w:kern w:val="0"/>
                <w:sz w:val="22"/>
              </w:rPr>
              <w:t>产、质量控制和放行审核等产品实现过程相适</w:t>
            </w:r>
            <w:r>
              <w:rPr>
                <w:rFonts w:eastAsia="等线" w:hint="eastAsia"/>
                <w:kern w:val="0"/>
                <w:sz w:val="22"/>
              </w:rPr>
              <w:t>应当</w:t>
            </w:r>
            <w:r>
              <w:rPr>
                <w:rFonts w:eastAsia="等线"/>
                <w:kern w:val="0"/>
                <w:sz w:val="22"/>
              </w:rPr>
              <w:t>的质量管理体系，且</w:t>
            </w:r>
            <w:r>
              <w:rPr>
                <w:rFonts w:eastAsia="等线" w:hint="eastAsia"/>
                <w:kern w:val="0"/>
                <w:sz w:val="22"/>
              </w:rPr>
              <w:t>应当</w:t>
            </w:r>
            <w:r>
              <w:rPr>
                <w:rFonts w:eastAsia="等线"/>
                <w:kern w:val="0"/>
                <w:sz w:val="22"/>
              </w:rPr>
              <w:t>包括委托生产（如有）、临床评价（含临床试验）等。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（风险管理）申请人</w:t>
            </w:r>
            <w:r>
              <w:rPr>
                <w:rFonts w:eastAsia="等线" w:hint="eastAsia"/>
                <w:kern w:val="0"/>
                <w:sz w:val="22"/>
              </w:rPr>
              <w:t>应当</w:t>
            </w:r>
            <w:r>
              <w:rPr>
                <w:rFonts w:eastAsia="等线"/>
                <w:kern w:val="0"/>
                <w:sz w:val="22"/>
              </w:rPr>
              <w:t>建立质量风险管理制度，根据科学知识及经验对产品实现过程质量风险进行评估，以保证产品质量。</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（自检）申请人开展自检的，自检工作</w:t>
            </w:r>
            <w:r>
              <w:rPr>
                <w:rFonts w:eastAsia="等线" w:hint="eastAsia"/>
                <w:kern w:val="0"/>
                <w:sz w:val="22"/>
              </w:rPr>
              <w:t>应当</w:t>
            </w:r>
            <w:r>
              <w:rPr>
                <w:rFonts w:eastAsia="等线"/>
                <w:kern w:val="0"/>
                <w:sz w:val="22"/>
              </w:rPr>
              <w:t>纳入产品质量管理体系并符合要求。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机构与人员</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4.2.1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（组织机构）申请人</w:t>
            </w:r>
            <w:r>
              <w:rPr>
                <w:rFonts w:eastAsia="等线" w:hint="eastAsia"/>
                <w:kern w:val="0"/>
                <w:sz w:val="22"/>
              </w:rPr>
              <w:t>应当</w:t>
            </w:r>
            <w:r>
              <w:rPr>
                <w:rFonts w:eastAsia="等线"/>
                <w:kern w:val="0"/>
                <w:sz w:val="22"/>
              </w:rPr>
              <w:t>建立与医疗器械设计开发、生产相适</w:t>
            </w:r>
            <w:r>
              <w:rPr>
                <w:rFonts w:eastAsia="等线" w:hint="eastAsia"/>
                <w:kern w:val="0"/>
                <w:sz w:val="22"/>
              </w:rPr>
              <w:t>应当</w:t>
            </w:r>
            <w:r>
              <w:rPr>
                <w:rFonts w:eastAsia="等线"/>
                <w:kern w:val="0"/>
                <w:sz w:val="22"/>
              </w:rPr>
              <w:t>的管理机构，明确各部门职责，确保设计开发知识和技术转换合理</w:t>
            </w:r>
            <w:r>
              <w:rPr>
                <w:rFonts w:eastAsia="等线"/>
                <w:kern w:val="0"/>
                <w:sz w:val="22"/>
              </w:rPr>
              <w:t>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4.2.2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（人员）申请人</w:t>
            </w:r>
            <w:r>
              <w:rPr>
                <w:rFonts w:eastAsia="等线" w:hint="eastAsia"/>
                <w:kern w:val="0"/>
                <w:sz w:val="22"/>
              </w:rPr>
              <w:t>应当</w:t>
            </w:r>
            <w:r>
              <w:rPr>
                <w:rFonts w:eastAsia="等线"/>
                <w:kern w:val="0"/>
                <w:sz w:val="22"/>
              </w:rPr>
              <w:t>配备适当数量并具有相</w:t>
            </w:r>
            <w:r>
              <w:rPr>
                <w:rFonts w:eastAsia="等线" w:hint="eastAsia"/>
                <w:kern w:val="0"/>
                <w:sz w:val="22"/>
              </w:rPr>
              <w:t>应当</w:t>
            </w:r>
            <w:r>
              <w:rPr>
                <w:rFonts w:eastAsia="等线"/>
                <w:kern w:val="0"/>
                <w:sz w:val="22"/>
              </w:rPr>
              <w:t>资质的研发、生产和质量控制人员，人员</w:t>
            </w:r>
            <w:r>
              <w:rPr>
                <w:rFonts w:eastAsia="等线" w:hint="eastAsia"/>
                <w:kern w:val="0"/>
                <w:sz w:val="22"/>
              </w:rPr>
              <w:t>应当</w:t>
            </w:r>
            <w:r>
              <w:rPr>
                <w:rFonts w:eastAsia="等线"/>
                <w:kern w:val="0"/>
                <w:sz w:val="22"/>
              </w:rPr>
              <w:t>具有与申报注册产品相适</w:t>
            </w:r>
            <w:r>
              <w:rPr>
                <w:rFonts w:eastAsia="等线" w:hint="eastAsia"/>
                <w:kern w:val="0"/>
                <w:sz w:val="22"/>
              </w:rPr>
              <w:t>应当</w:t>
            </w:r>
            <w:r>
              <w:rPr>
                <w:rFonts w:eastAsia="等线"/>
                <w:kern w:val="0"/>
                <w:sz w:val="22"/>
              </w:rPr>
              <w:t>的专业知识和工作技能。</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*4.2.3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（关键人员）管理者代表、生产负责人、质量负责人、产品放行审核等关键人员</w:t>
            </w:r>
            <w:r>
              <w:rPr>
                <w:rFonts w:eastAsia="等线" w:hint="eastAsia"/>
                <w:kern w:val="0"/>
                <w:sz w:val="22"/>
              </w:rPr>
              <w:t>应当</w:t>
            </w:r>
            <w:r>
              <w:rPr>
                <w:rFonts w:eastAsia="等线"/>
                <w:kern w:val="0"/>
                <w:sz w:val="22"/>
              </w:rPr>
              <w:t>熟悉本产品的关键质量控制、关键生产操作要求。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*4.2.4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（自检人员）申请人提交自检报告的，质量检验部门</w:t>
            </w:r>
            <w:r>
              <w:rPr>
                <w:rFonts w:eastAsia="等线" w:hint="eastAsia"/>
                <w:kern w:val="0"/>
                <w:sz w:val="22"/>
              </w:rPr>
              <w:t>应当</w:t>
            </w:r>
            <w:r>
              <w:rPr>
                <w:rFonts w:eastAsia="等线"/>
                <w:kern w:val="0"/>
                <w:sz w:val="22"/>
              </w:rPr>
              <w:t>配备有足够数量的专职检验人员。检验人员的教育背景、技术能力</w:t>
            </w:r>
            <w:r>
              <w:rPr>
                <w:rFonts w:eastAsia="等线" w:hint="eastAsia"/>
                <w:kern w:val="0"/>
                <w:sz w:val="22"/>
              </w:rPr>
              <w:t>应当</w:t>
            </w:r>
            <w:r>
              <w:rPr>
                <w:rFonts w:eastAsia="等线"/>
                <w:kern w:val="0"/>
                <w:sz w:val="22"/>
              </w:rPr>
              <w:t>与产品检验工作相匹配。检验人员、审核人员、批准人</w:t>
            </w:r>
            <w:r>
              <w:rPr>
                <w:rFonts w:eastAsia="等线"/>
                <w:kern w:val="0"/>
                <w:sz w:val="22"/>
              </w:rPr>
              <w:t>员等</w:t>
            </w:r>
            <w:r>
              <w:rPr>
                <w:rFonts w:eastAsia="等线" w:hint="eastAsia"/>
                <w:kern w:val="0"/>
                <w:sz w:val="22"/>
              </w:rPr>
              <w:t>应当</w:t>
            </w:r>
            <w:r>
              <w:rPr>
                <w:rFonts w:eastAsia="等线"/>
                <w:kern w:val="0"/>
                <w:sz w:val="22"/>
              </w:rPr>
              <w:t>经申请人依规定授权。</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厂房、设施和设备</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*4.3.1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（厂房设施）申请人</w:t>
            </w:r>
            <w:r>
              <w:rPr>
                <w:rFonts w:eastAsia="等线" w:hint="eastAsia"/>
                <w:kern w:val="0"/>
                <w:sz w:val="22"/>
              </w:rPr>
              <w:t>应当</w:t>
            </w:r>
            <w:r>
              <w:rPr>
                <w:rFonts w:eastAsia="等线"/>
                <w:kern w:val="0"/>
                <w:sz w:val="22"/>
              </w:rPr>
              <w:t>配备有与申报注册产品生产相适</w:t>
            </w:r>
            <w:r>
              <w:rPr>
                <w:rFonts w:eastAsia="等线" w:hint="eastAsia"/>
                <w:kern w:val="0"/>
                <w:sz w:val="22"/>
              </w:rPr>
              <w:t>应当</w:t>
            </w:r>
            <w:r>
              <w:rPr>
                <w:rFonts w:eastAsia="等线"/>
                <w:kern w:val="0"/>
                <w:sz w:val="22"/>
              </w:rPr>
              <w:t>的厂房与设施。产品设计和开发</w:t>
            </w:r>
            <w:r>
              <w:rPr>
                <w:rFonts w:eastAsia="等线" w:hint="eastAsia"/>
                <w:kern w:val="0"/>
                <w:sz w:val="22"/>
              </w:rPr>
              <w:t>应当</w:t>
            </w:r>
            <w:r>
              <w:rPr>
                <w:rFonts w:eastAsia="等线"/>
                <w:kern w:val="0"/>
                <w:sz w:val="22"/>
              </w:rPr>
              <w:t>在适宜的厂房与设施中进行。用于检验和临床试验产品研制生产的厂房与设施，</w:t>
            </w:r>
            <w:r>
              <w:rPr>
                <w:rFonts w:eastAsia="等线" w:hint="eastAsia"/>
                <w:kern w:val="0"/>
                <w:sz w:val="22"/>
              </w:rPr>
              <w:t>应当</w:t>
            </w:r>
            <w:r>
              <w:rPr>
                <w:rFonts w:eastAsia="等线"/>
                <w:kern w:val="0"/>
                <w:sz w:val="22"/>
              </w:rPr>
              <w:t>满足研发与研制产品的质量控制要求。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*4.3.2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（生产设备）申请人</w:t>
            </w:r>
            <w:r>
              <w:rPr>
                <w:rFonts w:eastAsia="等线" w:hint="eastAsia"/>
                <w:kern w:val="0"/>
                <w:sz w:val="22"/>
              </w:rPr>
              <w:t>应当</w:t>
            </w:r>
            <w:r>
              <w:rPr>
                <w:rFonts w:eastAsia="等线"/>
                <w:kern w:val="0"/>
                <w:sz w:val="22"/>
              </w:rPr>
              <w:t>配备有与申报注册产品生产相适</w:t>
            </w:r>
            <w:r>
              <w:rPr>
                <w:rFonts w:eastAsia="等线" w:hint="eastAsia"/>
                <w:kern w:val="0"/>
                <w:sz w:val="22"/>
              </w:rPr>
              <w:t>应当</w:t>
            </w:r>
            <w:r>
              <w:rPr>
                <w:rFonts w:eastAsia="等线"/>
                <w:kern w:val="0"/>
                <w:sz w:val="22"/>
              </w:rPr>
              <w:t>的生产设备和工艺装备。用于注册检验和临床试验产品研制的设备和装备，</w:t>
            </w:r>
            <w:r>
              <w:rPr>
                <w:rFonts w:eastAsia="等线" w:hint="eastAsia"/>
                <w:kern w:val="0"/>
                <w:sz w:val="22"/>
              </w:rPr>
              <w:t>应当</w:t>
            </w:r>
            <w:r>
              <w:rPr>
                <w:rFonts w:eastAsia="等线"/>
                <w:kern w:val="0"/>
                <w:sz w:val="22"/>
              </w:rPr>
              <w:t>满足产品质量和研制规模要求。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*4.3.3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（检验设备）申请人</w:t>
            </w:r>
            <w:r>
              <w:rPr>
                <w:rFonts w:eastAsia="等线" w:hint="eastAsia"/>
                <w:kern w:val="0"/>
                <w:sz w:val="22"/>
              </w:rPr>
              <w:t>应当</w:t>
            </w:r>
            <w:r>
              <w:rPr>
                <w:rFonts w:eastAsia="等线"/>
                <w:kern w:val="0"/>
                <w:sz w:val="22"/>
              </w:rPr>
              <w:t>配备</w:t>
            </w:r>
            <w:r>
              <w:rPr>
                <w:rFonts w:eastAsia="等线"/>
                <w:kern w:val="0"/>
                <w:sz w:val="22"/>
              </w:rPr>
              <w:t>满足检验方法要求的仪器设备和环境设施。开展特殊专业检验的实验室，其环境设施条件</w:t>
            </w:r>
            <w:r>
              <w:rPr>
                <w:rFonts w:eastAsia="等线" w:hint="eastAsia"/>
                <w:kern w:val="0"/>
                <w:sz w:val="22"/>
              </w:rPr>
              <w:t>应当</w:t>
            </w:r>
            <w:r>
              <w:rPr>
                <w:rFonts w:eastAsia="等线"/>
                <w:kern w:val="0"/>
                <w:sz w:val="22"/>
              </w:rPr>
              <w:t>符合其特定的专业要求。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*4.3.4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（注册检验和临床试验产品生产）</w:t>
            </w:r>
            <w:r>
              <w:rPr>
                <w:rFonts w:eastAsia="等线" w:hint="eastAsia"/>
                <w:kern w:val="0"/>
                <w:sz w:val="22"/>
              </w:rPr>
              <w:t>应当</w:t>
            </w:r>
            <w:r>
              <w:rPr>
                <w:rFonts w:eastAsia="等线"/>
                <w:kern w:val="0"/>
                <w:sz w:val="22"/>
              </w:rPr>
              <w:t>保留用于注册检验和临床试验产品研制的厂房设施与设备和相关使用记录。如遇不可抗力情形，产品研发、样品生产及验证记录等</w:t>
            </w:r>
            <w:r>
              <w:rPr>
                <w:rFonts w:eastAsia="等线" w:hint="eastAsia"/>
                <w:kern w:val="0"/>
                <w:sz w:val="22"/>
              </w:rPr>
              <w:t>应当</w:t>
            </w:r>
            <w:r>
              <w:rPr>
                <w:rFonts w:eastAsia="等线"/>
                <w:kern w:val="0"/>
                <w:sz w:val="22"/>
              </w:rPr>
              <w:t>完整、真实和可追溯。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文件管理</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*4.4.1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（体系文件）申请人</w:t>
            </w:r>
            <w:r>
              <w:rPr>
                <w:rFonts w:eastAsia="等线" w:hint="eastAsia"/>
                <w:kern w:val="0"/>
                <w:sz w:val="22"/>
              </w:rPr>
              <w:t>应当</w:t>
            </w:r>
            <w:r>
              <w:rPr>
                <w:rFonts w:eastAsia="等线"/>
                <w:kern w:val="0"/>
                <w:sz w:val="22"/>
              </w:rPr>
              <w:t>建立与申报注册产品相适</w:t>
            </w:r>
            <w:r>
              <w:rPr>
                <w:rFonts w:eastAsia="等线" w:hint="eastAsia"/>
                <w:kern w:val="0"/>
                <w:sz w:val="22"/>
              </w:rPr>
              <w:t>应当</w:t>
            </w:r>
            <w:r>
              <w:rPr>
                <w:rFonts w:eastAsia="等线"/>
                <w:kern w:val="0"/>
                <w:sz w:val="22"/>
              </w:rPr>
              <w:t>的质量管理体系文件，包括质量手册、程序文件、技术文件和数据记录等。技术文件</w:t>
            </w:r>
            <w:r>
              <w:rPr>
                <w:rFonts w:eastAsia="等线" w:hint="eastAsia"/>
                <w:kern w:val="0"/>
                <w:sz w:val="22"/>
              </w:rPr>
              <w:t>应当</w:t>
            </w:r>
            <w:r>
              <w:rPr>
                <w:rFonts w:eastAsia="等线"/>
                <w:kern w:val="0"/>
                <w:sz w:val="22"/>
              </w:rPr>
              <w:t>包括产品技术要求及相关标准、生产工艺规</w:t>
            </w:r>
            <w:r>
              <w:rPr>
                <w:rFonts w:eastAsia="等线"/>
                <w:kern w:val="0"/>
                <w:sz w:val="22"/>
              </w:rPr>
              <w:t>程、作业指导书、检验和试验操作规程等相关文件。数据、记录</w:t>
            </w:r>
            <w:r>
              <w:rPr>
                <w:rFonts w:eastAsia="等线" w:hint="eastAsia"/>
                <w:kern w:val="0"/>
                <w:sz w:val="22"/>
              </w:rPr>
              <w:t>应当</w:t>
            </w:r>
            <w:r>
              <w:rPr>
                <w:rFonts w:eastAsia="等线"/>
                <w:kern w:val="0"/>
                <w:sz w:val="22"/>
              </w:rPr>
              <w:t>确保产品设计开发、物料采购、生产、质量控制、产品放行等活动的可追溯性。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4.4.2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（研发原始记录）设计开发原始资料</w:t>
            </w:r>
            <w:r>
              <w:rPr>
                <w:rFonts w:eastAsia="等线" w:hint="eastAsia"/>
                <w:kern w:val="0"/>
                <w:sz w:val="22"/>
              </w:rPr>
              <w:t>应当</w:t>
            </w:r>
            <w:r>
              <w:rPr>
                <w:rFonts w:eastAsia="等线"/>
                <w:kern w:val="0"/>
                <w:sz w:val="22"/>
              </w:rPr>
              <w:t>纳入文件管理。除直接输出的试验数据外，还</w:t>
            </w:r>
            <w:r>
              <w:rPr>
                <w:rFonts w:eastAsia="等线" w:hint="eastAsia"/>
                <w:kern w:val="0"/>
                <w:sz w:val="22"/>
              </w:rPr>
              <w:t>应当</w:t>
            </w:r>
            <w:r>
              <w:rPr>
                <w:rFonts w:eastAsia="等线"/>
                <w:kern w:val="0"/>
                <w:sz w:val="22"/>
              </w:rPr>
              <w:t>保留设计开发过程中的辅助记录，如主要物料领用记录、仪器设备使用记录、称量记录、配制记录等，确保设计和开发过程的可追溯性。开展临床试验的，</w:t>
            </w:r>
            <w:r>
              <w:rPr>
                <w:rFonts w:eastAsia="等线" w:hint="eastAsia"/>
                <w:kern w:val="0"/>
                <w:sz w:val="22"/>
              </w:rPr>
              <w:t>应当</w:t>
            </w:r>
            <w:r>
              <w:rPr>
                <w:rFonts w:eastAsia="等线"/>
                <w:kern w:val="0"/>
                <w:sz w:val="22"/>
              </w:rPr>
              <w:t>保留临床试验过程有关的试验器械（试剂）出库记录、储运记录、回收处置记录等。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4.4.3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（验证资料）申请人</w:t>
            </w:r>
            <w:r>
              <w:rPr>
                <w:rFonts w:eastAsia="等线" w:hint="eastAsia"/>
                <w:kern w:val="0"/>
                <w:sz w:val="22"/>
              </w:rPr>
              <w:t>应当</w:t>
            </w:r>
            <w:r>
              <w:rPr>
                <w:rFonts w:eastAsia="等线"/>
                <w:kern w:val="0"/>
                <w:sz w:val="22"/>
              </w:rPr>
              <w:t>保留产</w:t>
            </w:r>
            <w:r>
              <w:rPr>
                <w:rFonts w:eastAsia="等线"/>
                <w:kern w:val="0"/>
                <w:sz w:val="22"/>
              </w:rPr>
              <w:t>品设计开发</w:t>
            </w:r>
            <w:r>
              <w:rPr>
                <w:rFonts w:eastAsia="等线" w:hint="eastAsia"/>
                <w:kern w:val="0"/>
                <w:sz w:val="22"/>
              </w:rPr>
              <w:t>或者</w:t>
            </w:r>
            <w:r>
              <w:rPr>
                <w:rFonts w:eastAsia="等线"/>
                <w:kern w:val="0"/>
                <w:sz w:val="22"/>
              </w:rPr>
              <w:t>技术转让后验证的研究资料和数据，包括但不限于非临床研究和临床研究有关综述、方案和报告等，并</w:t>
            </w:r>
            <w:r>
              <w:rPr>
                <w:rFonts w:eastAsia="等线" w:hint="eastAsia"/>
                <w:kern w:val="0"/>
                <w:sz w:val="22"/>
              </w:rPr>
              <w:t>应当</w:t>
            </w:r>
            <w:r>
              <w:rPr>
                <w:rFonts w:eastAsia="等线"/>
                <w:kern w:val="0"/>
                <w:sz w:val="22"/>
              </w:rPr>
              <w:t>确保数据的真实性、准确性、完整性和可追溯性。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4.4.4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（临床试验文件管理）申请人</w:t>
            </w:r>
            <w:r>
              <w:rPr>
                <w:rFonts w:eastAsia="等线" w:hint="eastAsia"/>
                <w:kern w:val="0"/>
                <w:sz w:val="22"/>
              </w:rPr>
              <w:t>应当</w:t>
            </w:r>
            <w:r>
              <w:rPr>
                <w:rFonts w:eastAsia="等线"/>
                <w:kern w:val="0"/>
                <w:sz w:val="22"/>
              </w:rPr>
              <w:t>建立临床试验基本文件管理制度，按《医疗器械</w:t>
            </w:r>
            <w:r>
              <w:rPr>
                <w:rFonts w:eastAsia="等线"/>
                <w:kern w:val="0"/>
                <w:sz w:val="22"/>
              </w:rPr>
              <w:t>/</w:t>
            </w:r>
            <w:r>
              <w:rPr>
                <w:rFonts w:eastAsia="等线"/>
                <w:kern w:val="0"/>
                <w:sz w:val="22"/>
              </w:rPr>
              <w:t>体外诊断试剂临床试验</w:t>
            </w:r>
            <w:r>
              <w:rPr>
                <w:rFonts w:eastAsia="等线" w:hint="eastAsia"/>
                <w:kern w:val="0"/>
                <w:sz w:val="22"/>
              </w:rPr>
              <w:t>应当</w:t>
            </w:r>
            <w:r>
              <w:rPr>
                <w:rFonts w:eastAsia="等线"/>
                <w:kern w:val="0"/>
                <w:sz w:val="22"/>
              </w:rPr>
              <w:t>保存的基本文件目录》要求保留临床试验有关文件并确保其真实性、准确性、完整性及可追溯性。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设计开发</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（设计开发文档）医疗器械设计和开发文档</w:t>
            </w:r>
            <w:r>
              <w:rPr>
                <w:rFonts w:eastAsia="等线" w:hint="eastAsia"/>
                <w:kern w:val="0"/>
                <w:sz w:val="22"/>
              </w:rPr>
              <w:t>应当</w:t>
            </w:r>
            <w:r>
              <w:rPr>
                <w:rFonts w:eastAsia="等线"/>
                <w:kern w:val="0"/>
                <w:sz w:val="22"/>
              </w:rPr>
              <w:t>源于设计开发策划、输入、输出、设计转换活动、验证、确认的相关文件</w:t>
            </w:r>
            <w:r>
              <w:rPr>
                <w:rFonts w:eastAsia="等线"/>
                <w:kern w:val="0"/>
                <w:sz w:val="22"/>
              </w:rPr>
              <w:t>，包含设计开发过程中建立的记录，</w:t>
            </w:r>
            <w:r>
              <w:rPr>
                <w:rFonts w:eastAsia="等线" w:hint="eastAsia"/>
                <w:kern w:val="0"/>
                <w:sz w:val="22"/>
              </w:rPr>
              <w:t>应当</w:t>
            </w:r>
            <w:r>
              <w:rPr>
                <w:rFonts w:eastAsia="等线"/>
                <w:kern w:val="0"/>
                <w:sz w:val="22"/>
              </w:rPr>
              <w:t>保证历次设计开发最终输出过程及其相关活动的可追溯性。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（设计开发输入）设计和开发输入一般</w:t>
            </w:r>
            <w:r>
              <w:rPr>
                <w:rFonts w:eastAsia="等线" w:hint="eastAsia"/>
                <w:kern w:val="0"/>
                <w:sz w:val="22"/>
              </w:rPr>
              <w:t>应当</w:t>
            </w:r>
            <w:r>
              <w:rPr>
                <w:rFonts w:eastAsia="等线"/>
                <w:kern w:val="0"/>
                <w:sz w:val="22"/>
              </w:rPr>
              <w:t>包括法律法规、国家标准、行业标准、国内外指南文件、标准品</w:t>
            </w:r>
            <w:r>
              <w:rPr>
                <w:rFonts w:eastAsia="等线" w:hint="eastAsia"/>
                <w:kern w:val="0"/>
                <w:sz w:val="22"/>
              </w:rPr>
              <w:t>或者</w:t>
            </w:r>
            <w:r>
              <w:rPr>
                <w:rFonts w:eastAsia="等线"/>
                <w:kern w:val="0"/>
                <w:sz w:val="22"/>
              </w:rPr>
              <w:t>参考物质信息（体外诊断试剂产品适用）、前代</w:t>
            </w:r>
            <w:r>
              <w:rPr>
                <w:rFonts w:eastAsia="等线" w:hint="eastAsia"/>
                <w:kern w:val="0"/>
                <w:sz w:val="22"/>
              </w:rPr>
              <w:t>或者</w:t>
            </w:r>
            <w:r>
              <w:rPr>
                <w:rFonts w:eastAsia="等线"/>
                <w:kern w:val="0"/>
                <w:sz w:val="22"/>
              </w:rPr>
              <w:t>同类产品的技术指标、产品风险等，同时输入</w:t>
            </w:r>
            <w:r>
              <w:rPr>
                <w:rFonts w:eastAsia="等线" w:hint="eastAsia"/>
                <w:kern w:val="0"/>
                <w:sz w:val="22"/>
              </w:rPr>
              <w:t>应当</w:t>
            </w:r>
            <w:r>
              <w:rPr>
                <w:rFonts w:eastAsia="等线"/>
                <w:kern w:val="0"/>
                <w:sz w:val="22"/>
              </w:rPr>
              <w:t>包含明确的适用范围。</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（设计开发输出）设计和开发输出</w:t>
            </w:r>
            <w:r>
              <w:rPr>
                <w:rFonts w:eastAsia="等线" w:hint="eastAsia"/>
                <w:kern w:val="0"/>
                <w:sz w:val="22"/>
              </w:rPr>
              <w:t>应当</w:t>
            </w:r>
            <w:r>
              <w:rPr>
                <w:rFonts w:eastAsia="等线"/>
                <w:kern w:val="0"/>
                <w:sz w:val="22"/>
              </w:rPr>
              <w:t>满足输入要求，以及符合用户需求和产品设计需求，</w:t>
            </w:r>
            <w:r>
              <w:rPr>
                <w:rFonts w:eastAsia="等线" w:hint="eastAsia"/>
                <w:kern w:val="0"/>
                <w:sz w:val="22"/>
              </w:rPr>
              <w:t>应当</w:t>
            </w:r>
            <w:r>
              <w:rPr>
                <w:rFonts w:eastAsia="等线"/>
                <w:kern w:val="0"/>
                <w:sz w:val="22"/>
              </w:rPr>
              <w:t>关注产品适用范围、功能性、安全性、有效性、质量可控性。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4.5.3.1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（无源医疗器械）无源医疗器械原材料组分</w:t>
            </w:r>
            <w:r>
              <w:rPr>
                <w:rFonts w:eastAsia="等线" w:hint="eastAsia"/>
                <w:kern w:val="0"/>
                <w:sz w:val="22"/>
              </w:rPr>
              <w:t>应当</w:t>
            </w:r>
            <w:r>
              <w:rPr>
                <w:rFonts w:eastAsia="等线"/>
                <w:kern w:val="0"/>
                <w:sz w:val="22"/>
              </w:rPr>
              <w:t>符合相关标准要求，并完成生物相容性研究。可重复使用的无菌产品在进行重复灭菌时，</w:t>
            </w:r>
            <w:r>
              <w:rPr>
                <w:rFonts w:eastAsia="等线" w:hint="eastAsia"/>
                <w:kern w:val="0"/>
                <w:sz w:val="22"/>
              </w:rPr>
              <w:t>应当</w:t>
            </w:r>
            <w:r>
              <w:rPr>
                <w:rFonts w:eastAsia="等线"/>
                <w:kern w:val="0"/>
                <w:sz w:val="22"/>
              </w:rPr>
              <w:t>对原材料性能进行评估并完成可耐受重复灭菌研究。</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4.5.3.2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（有源医疗器械）有源医疗器械</w:t>
            </w:r>
            <w:r>
              <w:rPr>
                <w:rFonts w:eastAsia="等线" w:hint="eastAsia"/>
                <w:kern w:val="0"/>
                <w:sz w:val="22"/>
              </w:rPr>
              <w:t>应当</w:t>
            </w:r>
            <w:r>
              <w:rPr>
                <w:rFonts w:eastAsia="等线"/>
                <w:kern w:val="0"/>
                <w:sz w:val="22"/>
              </w:rPr>
              <w:t>识别、执行强制性医用电气设备国家标准、行业标准等要求，且完成电击危险防护、机械危险防护、辐射危险防护、超温危险防护、电磁兼容性、生物相容性等研究。</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4.5.3.3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（动物源、同种异体医疗器械）动物源医疗器械</w:t>
            </w:r>
            <w:r>
              <w:rPr>
                <w:rFonts w:eastAsia="等线" w:hint="eastAsia"/>
                <w:kern w:val="0"/>
                <w:sz w:val="22"/>
              </w:rPr>
              <w:t>应当</w:t>
            </w:r>
            <w:r>
              <w:rPr>
                <w:rFonts w:eastAsia="等线"/>
                <w:kern w:val="0"/>
                <w:sz w:val="22"/>
              </w:rPr>
              <w:t>完成动物的种属（若风险与品系有关</w:t>
            </w:r>
            <w:r>
              <w:rPr>
                <w:rFonts w:eastAsia="等线"/>
                <w:kern w:val="0"/>
                <w:sz w:val="22"/>
              </w:rPr>
              <w:t>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等风险评估和相关研究。</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4.5.3.4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（体外诊断试剂）体外诊断试剂研究过程中涉及的主要原料、中间体、重要辅料等</w:t>
            </w:r>
            <w:r>
              <w:rPr>
                <w:rFonts w:eastAsia="等线" w:hint="eastAsia"/>
                <w:kern w:val="0"/>
                <w:sz w:val="22"/>
              </w:rPr>
              <w:t>应当</w:t>
            </w:r>
            <w:r>
              <w:rPr>
                <w:rFonts w:eastAsia="等线"/>
                <w:kern w:val="0"/>
                <w:sz w:val="22"/>
              </w:rPr>
              <w:t>明确来源并符合要求，研究过程中使用的设备、仪器和试剂</w:t>
            </w:r>
            <w:r>
              <w:rPr>
                <w:rFonts w:eastAsia="等线" w:hint="eastAsia"/>
                <w:kern w:val="0"/>
                <w:sz w:val="22"/>
              </w:rPr>
              <w:t>应当</w:t>
            </w:r>
            <w:r>
              <w:rPr>
                <w:rFonts w:eastAsia="等线"/>
                <w:kern w:val="0"/>
                <w:sz w:val="22"/>
              </w:rPr>
              <w:t>满足研究要求，确保数据可靠并可追溯。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 xml:space="preserve">4.5.4 </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（验证确认）申请人</w:t>
            </w:r>
            <w:r>
              <w:rPr>
                <w:rFonts w:eastAsia="等线" w:hint="eastAsia"/>
                <w:kern w:val="0"/>
                <w:sz w:val="22"/>
              </w:rPr>
              <w:t>应当</w:t>
            </w:r>
            <w:r>
              <w:rPr>
                <w:rFonts w:eastAsia="等线"/>
                <w:kern w:val="0"/>
                <w:sz w:val="22"/>
              </w:rPr>
              <w:t>确定需</w:t>
            </w:r>
            <w:r>
              <w:rPr>
                <w:rFonts w:eastAsia="等线"/>
                <w:kern w:val="0"/>
                <w:sz w:val="22"/>
              </w:rPr>
              <w:t>要进行的确认</w:t>
            </w:r>
            <w:r>
              <w:rPr>
                <w:rFonts w:eastAsia="等线" w:hint="eastAsia"/>
                <w:kern w:val="0"/>
                <w:sz w:val="22"/>
              </w:rPr>
              <w:t>或者</w:t>
            </w:r>
            <w:r>
              <w:rPr>
                <w:rFonts w:eastAsia="等线"/>
                <w:kern w:val="0"/>
                <w:sz w:val="22"/>
              </w:rPr>
              <w:t>验证工作，以证明有关操作的关键要素能够得到有效控制。确认</w:t>
            </w:r>
            <w:r>
              <w:rPr>
                <w:rFonts w:eastAsia="等线" w:hint="eastAsia"/>
                <w:kern w:val="0"/>
                <w:sz w:val="22"/>
              </w:rPr>
              <w:t>或者</w:t>
            </w:r>
            <w:r>
              <w:rPr>
                <w:rFonts w:eastAsia="等线"/>
                <w:kern w:val="0"/>
                <w:sz w:val="22"/>
              </w:rPr>
              <w:t>验证的范围和程度</w:t>
            </w:r>
            <w:r>
              <w:rPr>
                <w:rFonts w:eastAsia="等线" w:hint="eastAsia"/>
                <w:kern w:val="0"/>
                <w:sz w:val="22"/>
              </w:rPr>
              <w:t>应当</w:t>
            </w:r>
            <w:r>
              <w:rPr>
                <w:rFonts w:eastAsia="等线"/>
                <w:kern w:val="0"/>
                <w:sz w:val="22"/>
              </w:rPr>
              <w:t>经过风险评估来确定。</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 xml:space="preserve">4.5.5 </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（设计转换验证）申请人</w:t>
            </w:r>
            <w:r>
              <w:rPr>
                <w:rFonts w:eastAsia="等线" w:hint="eastAsia"/>
                <w:kern w:val="0"/>
                <w:sz w:val="22"/>
              </w:rPr>
              <w:t>应当</w:t>
            </w:r>
            <w:r>
              <w:rPr>
                <w:rFonts w:eastAsia="等线"/>
                <w:kern w:val="0"/>
                <w:sz w:val="22"/>
              </w:rPr>
              <w:t>保留产品设计转换活动的所有记录，以表明设计和开发输出成为最终产品规范前已得到充分验证且适用于常规生</w:t>
            </w:r>
            <w:r>
              <w:rPr>
                <w:rFonts w:eastAsia="等线"/>
                <w:kern w:val="0"/>
                <w:sz w:val="22"/>
              </w:rPr>
              <w:lastRenderedPageBreak/>
              <w:t>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w:t>
            </w:r>
            <w:r>
              <w:rPr>
                <w:rFonts w:eastAsia="等线"/>
                <w:kern w:val="0"/>
                <w:sz w:val="22"/>
              </w:rPr>
              <w:t>证等。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lastRenderedPageBreak/>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4.5.6</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（包装、有效期、重复使用）申请人</w:t>
            </w:r>
            <w:r>
              <w:rPr>
                <w:rFonts w:eastAsia="等线" w:hint="eastAsia"/>
                <w:kern w:val="0"/>
                <w:sz w:val="22"/>
              </w:rPr>
              <w:t>应当</w:t>
            </w:r>
            <w:r>
              <w:rPr>
                <w:rFonts w:eastAsia="等线"/>
                <w:kern w:val="0"/>
                <w:sz w:val="22"/>
              </w:rPr>
              <w:t>对产品包装、有效期</w:t>
            </w:r>
            <w:r>
              <w:rPr>
                <w:rFonts w:eastAsia="等线" w:hint="eastAsia"/>
                <w:kern w:val="0"/>
                <w:sz w:val="22"/>
              </w:rPr>
              <w:t>或者</w:t>
            </w:r>
            <w:r>
              <w:rPr>
                <w:rFonts w:eastAsia="等线"/>
                <w:kern w:val="0"/>
                <w:sz w:val="22"/>
              </w:rPr>
              <w:t>重复使用次数等开展研究并留存相关记录，如：产品的包装设计及包装完整性验证、稳定性研究数据、产品说明书和最小销售单元标签的设计记录等。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4.5.7</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（验证记录）</w:t>
            </w:r>
            <w:r>
              <w:rPr>
                <w:rFonts w:eastAsia="等线" w:hint="eastAsia"/>
                <w:kern w:val="0"/>
                <w:sz w:val="22"/>
              </w:rPr>
              <w:t>应当</w:t>
            </w:r>
            <w:r>
              <w:rPr>
                <w:rFonts w:eastAsia="等线"/>
                <w:kern w:val="0"/>
                <w:sz w:val="22"/>
              </w:rPr>
              <w:t>保存设计和开发验证活动的详细原始数据记录，包括验证方案、验证报告、验证记录（如测试数据、样品处理记录等）、辅助记录等。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4.5.8</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（临床确认）设计和开发确认过程中，如果注册产品需要用临床试验的方式进行确认的，申请人</w:t>
            </w:r>
            <w:r>
              <w:rPr>
                <w:rFonts w:eastAsia="等线" w:hint="eastAsia"/>
                <w:kern w:val="0"/>
                <w:sz w:val="22"/>
              </w:rPr>
              <w:t>应当</w:t>
            </w:r>
            <w:r>
              <w:rPr>
                <w:rFonts w:eastAsia="等线"/>
                <w:kern w:val="0"/>
                <w:sz w:val="22"/>
              </w:rPr>
              <w:t>按照</w:t>
            </w:r>
            <w:r>
              <w:rPr>
                <w:rFonts w:eastAsia="等线"/>
                <w:kern w:val="0"/>
                <w:sz w:val="22"/>
              </w:rPr>
              <w:t>临床试验方案及合同履行相</w:t>
            </w:r>
            <w:r>
              <w:rPr>
                <w:rFonts w:eastAsia="等线" w:hint="eastAsia"/>
                <w:kern w:val="0"/>
                <w:sz w:val="22"/>
              </w:rPr>
              <w:t>应当</w:t>
            </w:r>
            <w:r>
              <w:rPr>
                <w:rFonts w:eastAsia="等线"/>
                <w:kern w:val="0"/>
                <w:sz w:val="22"/>
              </w:rPr>
              <w:t>职责，并保存相关文件和记录。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 xml:space="preserve">4.5.9 </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color w:val="000000"/>
                <w:kern w:val="0"/>
                <w:sz w:val="22"/>
              </w:rPr>
            </w:pPr>
            <w:r>
              <w:rPr>
                <w:rFonts w:eastAsia="等线"/>
                <w:color w:val="000000"/>
                <w:kern w:val="0"/>
                <w:sz w:val="22"/>
              </w:rPr>
              <w:t>（临床样品要求）开展临床试验的产品，在临床试验启动前，申请人</w:t>
            </w:r>
            <w:r>
              <w:rPr>
                <w:rFonts w:eastAsia="等线" w:hint="eastAsia"/>
                <w:color w:val="000000"/>
                <w:kern w:val="0"/>
                <w:sz w:val="22"/>
              </w:rPr>
              <w:t>应当</w:t>
            </w:r>
            <w:r>
              <w:rPr>
                <w:rFonts w:eastAsia="等线"/>
                <w:color w:val="000000"/>
                <w:kern w:val="0"/>
                <w:sz w:val="22"/>
              </w:rPr>
              <w:t>确保产品设计定型且已完成产品检验，其安全性、功能性适于开展临床试验，保留相关评估和确认过程的记录。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4.5.10</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color w:val="000000"/>
                <w:kern w:val="0"/>
                <w:sz w:val="22"/>
              </w:rPr>
            </w:pPr>
            <w:r>
              <w:rPr>
                <w:rFonts w:eastAsia="等线"/>
                <w:color w:val="000000"/>
                <w:kern w:val="0"/>
                <w:sz w:val="22"/>
              </w:rPr>
              <w:t>（临床样品管理）申请人</w:t>
            </w:r>
            <w:r>
              <w:rPr>
                <w:rFonts w:eastAsia="等线" w:hint="eastAsia"/>
                <w:color w:val="000000"/>
                <w:kern w:val="0"/>
                <w:sz w:val="22"/>
              </w:rPr>
              <w:t>应当</w:t>
            </w:r>
            <w:r>
              <w:rPr>
                <w:rFonts w:eastAsia="等线"/>
                <w:color w:val="000000"/>
                <w:kern w:val="0"/>
                <w:sz w:val="22"/>
              </w:rPr>
              <w:t>全程跟踪管理试验用样机</w:t>
            </w:r>
            <w:r>
              <w:rPr>
                <w:rFonts w:eastAsia="等线"/>
                <w:color w:val="000000"/>
                <w:kern w:val="0"/>
                <w:sz w:val="22"/>
              </w:rPr>
              <w:t>/</w:t>
            </w:r>
            <w:r>
              <w:rPr>
                <w:rFonts w:eastAsia="等线"/>
                <w:color w:val="000000"/>
                <w:kern w:val="0"/>
                <w:sz w:val="22"/>
              </w:rPr>
              <w:t>产品的分发、储运、回收</w:t>
            </w:r>
            <w:r>
              <w:rPr>
                <w:rFonts w:eastAsia="等线"/>
                <w:color w:val="000000"/>
                <w:kern w:val="0"/>
                <w:sz w:val="22"/>
              </w:rPr>
              <w:t>/</w:t>
            </w:r>
            <w:r>
              <w:rPr>
                <w:rFonts w:eastAsia="等线"/>
                <w:color w:val="000000"/>
                <w:kern w:val="0"/>
                <w:sz w:val="22"/>
              </w:rPr>
              <w:t>退回等，并保存相关记录。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color w:val="000000"/>
                <w:kern w:val="0"/>
                <w:sz w:val="22"/>
              </w:rPr>
            </w:pPr>
            <w:r>
              <w:rPr>
                <w:rFonts w:eastAsia="等线"/>
                <w:color w:val="000000"/>
                <w:kern w:val="0"/>
                <w:sz w:val="22"/>
              </w:rPr>
              <w:t>（设计开发变更）设计和开发更改包括产品更改、引用文件更新、设计转换的更改（如设备、原材料供</w:t>
            </w:r>
            <w:r>
              <w:rPr>
                <w:rFonts w:eastAsia="等线" w:hint="eastAsia"/>
                <w:color w:val="000000"/>
                <w:kern w:val="0"/>
                <w:sz w:val="22"/>
              </w:rPr>
              <w:t>应当</w:t>
            </w:r>
            <w:r>
              <w:rPr>
                <w:rFonts w:eastAsia="等线"/>
                <w:color w:val="000000"/>
                <w:kern w:val="0"/>
                <w:sz w:val="22"/>
              </w:rPr>
              <w:t>商、工</w:t>
            </w:r>
            <w:r>
              <w:rPr>
                <w:rFonts w:eastAsia="等线"/>
                <w:color w:val="000000"/>
                <w:kern w:val="0"/>
                <w:sz w:val="22"/>
              </w:rPr>
              <w:t>艺、环境等）、来自外部的更改要求（检验、动物实验、临床试验、技术审评更改意见）、强制性医疗器械标准变化引发的更改等，</w:t>
            </w:r>
            <w:r>
              <w:rPr>
                <w:rFonts w:eastAsia="等线" w:hint="eastAsia"/>
                <w:color w:val="000000"/>
                <w:kern w:val="0"/>
                <w:sz w:val="22"/>
              </w:rPr>
              <w:t>应当</w:t>
            </w:r>
            <w:r>
              <w:rPr>
                <w:rFonts w:eastAsia="等线"/>
                <w:color w:val="000000"/>
                <w:kern w:val="0"/>
                <w:sz w:val="22"/>
              </w:rPr>
              <w:t>经风险评估、验证</w:t>
            </w:r>
            <w:r>
              <w:rPr>
                <w:rFonts w:eastAsia="等线" w:hint="eastAsia"/>
                <w:color w:val="000000"/>
                <w:kern w:val="0"/>
                <w:sz w:val="22"/>
              </w:rPr>
              <w:t>或者</w:t>
            </w:r>
            <w:r>
              <w:rPr>
                <w:rFonts w:eastAsia="等线"/>
                <w:color w:val="000000"/>
                <w:kern w:val="0"/>
                <w:sz w:val="22"/>
              </w:rPr>
              <w:t>确认，确保更改得到控制。</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991"/>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color w:val="000000"/>
                <w:kern w:val="0"/>
                <w:sz w:val="22"/>
              </w:rPr>
            </w:pPr>
            <w:r>
              <w:rPr>
                <w:rFonts w:eastAsia="等线"/>
                <w:color w:val="000000"/>
                <w:kern w:val="0"/>
                <w:sz w:val="22"/>
              </w:rPr>
              <w:t>（委托研发管理）对存在委托研发、研制情形的，申请人</w:t>
            </w:r>
            <w:r>
              <w:rPr>
                <w:rFonts w:eastAsia="等线" w:hint="eastAsia"/>
                <w:color w:val="000000"/>
                <w:kern w:val="0"/>
                <w:sz w:val="22"/>
              </w:rPr>
              <w:t>应当</w:t>
            </w:r>
            <w:r>
              <w:rPr>
                <w:rFonts w:eastAsia="等线"/>
                <w:color w:val="000000"/>
                <w:kern w:val="0"/>
                <w:sz w:val="22"/>
              </w:rPr>
              <w:t>有相关活动质量管理措施。</w:t>
            </w:r>
          </w:p>
          <w:p w:rsidR="00000000" w:rsidRDefault="004213A4">
            <w:pPr>
              <w:jc w:val="left"/>
              <w:rPr>
                <w:rFonts w:eastAsia="等线"/>
                <w:color w:val="000000"/>
                <w:kern w:val="0"/>
                <w:sz w:val="22"/>
              </w:rPr>
            </w:pPr>
          </w:p>
          <w:p w:rsidR="00000000" w:rsidRDefault="004213A4">
            <w:pPr>
              <w:jc w:val="left"/>
              <w:rPr>
                <w:rFonts w:eastAsia="等线"/>
                <w:color w:val="000000"/>
                <w:kern w:val="0"/>
                <w:sz w:val="22"/>
              </w:rPr>
            </w:pPr>
          </w:p>
          <w:p w:rsidR="00000000" w:rsidRDefault="004213A4">
            <w:pPr>
              <w:jc w:val="left"/>
              <w:rPr>
                <w:rFonts w:eastAsia="等线"/>
                <w:color w:val="000000"/>
                <w:kern w:val="0"/>
                <w:sz w:val="22"/>
              </w:rPr>
            </w:pP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4.5.12.1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（受托方能力评估）申请人</w:t>
            </w:r>
            <w:r>
              <w:rPr>
                <w:rFonts w:eastAsia="等线" w:hint="eastAsia"/>
                <w:kern w:val="0"/>
                <w:sz w:val="22"/>
              </w:rPr>
              <w:t>应当</w:t>
            </w:r>
            <w:r>
              <w:rPr>
                <w:rFonts w:eastAsia="等线"/>
                <w:kern w:val="0"/>
                <w:sz w:val="22"/>
              </w:rPr>
              <w:t>明确产品研发活动委托的研发活动范围、程度以及对受托研发机构的研发能力与持续技术支持能力要求，并对受托方的研发能力与持续技术支持能力进行评估，以确保其研发条件、研发情况与</w:t>
            </w:r>
            <w:r>
              <w:rPr>
                <w:rFonts w:eastAsia="等线"/>
                <w:kern w:val="0"/>
                <w:sz w:val="22"/>
              </w:rPr>
              <w:t>持续技术支持能力符合要求。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4.5.12.2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（委托研发协议）申请人</w:t>
            </w:r>
            <w:r>
              <w:rPr>
                <w:rFonts w:eastAsia="等线" w:hint="eastAsia"/>
                <w:kern w:val="0"/>
                <w:sz w:val="22"/>
              </w:rPr>
              <w:t>应当</w:t>
            </w:r>
            <w:r>
              <w:rPr>
                <w:rFonts w:eastAsia="等线"/>
                <w:kern w:val="0"/>
                <w:sz w:val="22"/>
              </w:rPr>
              <w:t>与受托研发机构签订委托研发协议，明确规定各方责任、研发内容及相关的技术事项，申请人</w:t>
            </w:r>
            <w:r>
              <w:rPr>
                <w:rFonts w:eastAsia="等线" w:hint="eastAsia"/>
                <w:kern w:val="0"/>
                <w:sz w:val="22"/>
              </w:rPr>
              <w:t>应当</w:t>
            </w:r>
            <w:r>
              <w:rPr>
                <w:rFonts w:eastAsia="等线"/>
                <w:kern w:val="0"/>
                <w:sz w:val="22"/>
              </w:rPr>
              <w:t>对委托研发的过程和结果负责，并确保委托研发过程中的数据可靠性，受托研发机构</w:t>
            </w:r>
            <w:r>
              <w:rPr>
                <w:rFonts w:eastAsia="等线" w:hint="eastAsia"/>
                <w:kern w:val="0"/>
                <w:sz w:val="22"/>
              </w:rPr>
              <w:t>应当</w:t>
            </w:r>
            <w:r>
              <w:rPr>
                <w:rFonts w:eastAsia="等线"/>
                <w:kern w:val="0"/>
                <w:sz w:val="22"/>
              </w:rPr>
              <w:t>遵守协议要求，保证研发过程规范、数据真实准确且可追溯。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4.5.12.3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（委托研发技术文档）申请人</w:t>
            </w:r>
            <w:r>
              <w:rPr>
                <w:rFonts w:eastAsia="等线" w:hint="eastAsia"/>
                <w:kern w:val="0"/>
                <w:sz w:val="22"/>
              </w:rPr>
              <w:t>应当</w:t>
            </w:r>
            <w:r>
              <w:rPr>
                <w:rFonts w:eastAsia="等线"/>
                <w:kern w:val="0"/>
                <w:sz w:val="22"/>
              </w:rPr>
              <w:t>确保受托研发机构按照协议要求移交设计开发输出文档，并有能力判断受托方的设计开发输出是否满足设计开发输入的要求。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采购</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*4.6</w:t>
            </w:r>
            <w:r>
              <w:rPr>
                <w:rFonts w:eastAsia="等线"/>
                <w:kern w:val="0"/>
                <w:sz w:val="22"/>
              </w:rPr>
              <w:t>.1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（采购制度）申请人</w:t>
            </w:r>
            <w:r>
              <w:rPr>
                <w:rFonts w:eastAsia="等线" w:hint="eastAsia"/>
                <w:kern w:val="0"/>
                <w:sz w:val="22"/>
              </w:rPr>
              <w:t>应当</w:t>
            </w:r>
            <w:r>
              <w:rPr>
                <w:rFonts w:eastAsia="等线"/>
                <w:kern w:val="0"/>
                <w:sz w:val="22"/>
              </w:rPr>
              <w:t>建立采购控制程序，确保采购物品符合规定要求。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4.6.2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（原材料来源）检验用产品及临床试验产品所需的原材料，包括与产品直接接触的包材、软件</w:t>
            </w:r>
            <w:r>
              <w:rPr>
                <w:rFonts w:eastAsia="等线" w:hint="eastAsia"/>
                <w:kern w:val="0"/>
                <w:sz w:val="22"/>
              </w:rPr>
              <w:t>或者</w:t>
            </w:r>
            <w:r>
              <w:rPr>
                <w:rFonts w:eastAsia="等线"/>
                <w:kern w:val="0"/>
                <w:sz w:val="22"/>
              </w:rPr>
              <w:t>服务等</w:t>
            </w:r>
            <w:r>
              <w:rPr>
                <w:rFonts w:eastAsia="等线" w:hint="eastAsia"/>
                <w:kern w:val="0"/>
                <w:sz w:val="22"/>
              </w:rPr>
              <w:t>应当</w:t>
            </w:r>
            <w:r>
              <w:rPr>
                <w:rFonts w:eastAsia="等线"/>
                <w:kern w:val="0"/>
                <w:sz w:val="22"/>
              </w:rPr>
              <w:t>具有合法来源证明，如：供货协议、订单、发票、入库单、送货单、批准证明性文件复印件等。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*4.6.3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（关键物料采购）主要原材料购入时间</w:t>
            </w:r>
            <w:r>
              <w:rPr>
                <w:rFonts w:eastAsia="等线" w:hint="eastAsia"/>
                <w:kern w:val="0"/>
                <w:sz w:val="22"/>
              </w:rPr>
              <w:t>或者</w:t>
            </w:r>
            <w:r>
              <w:rPr>
                <w:rFonts w:eastAsia="等线"/>
                <w:kern w:val="0"/>
                <w:sz w:val="22"/>
              </w:rPr>
              <w:t>供货时间</w:t>
            </w:r>
            <w:r>
              <w:rPr>
                <w:rFonts w:eastAsia="等线" w:hint="eastAsia"/>
                <w:kern w:val="0"/>
                <w:sz w:val="22"/>
              </w:rPr>
              <w:t>应当</w:t>
            </w:r>
            <w:r>
              <w:rPr>
                <w:rFonts w:eastAsia="等线"/>
                <w:kern w:val="0"/>
                <w:sz w:val="22"/>
              </w:rPr>
              <w:t>与产品试生产时间对</w:t>
            </w:r>
            <w:r>
              <w:rPr>
                <w:rFonts w:eastAsia="等线" w:hint="eastAsia"/>
                <w:kern w:val="0"/>
                <w:sz w:val="22"/>
              </w:rPr>
              <w:t>应当</w:t>
            </w:r>
            <w:r>
              <w:rPr>
                <w:rFonts w:eastAsia="等线"/>
                <w:kern w:val="0"/>
                <w:sz w:val="22"/>
              </w:rPr>
              <w:t>，购入量</w:t>
            </w:r>
            <w:r>
              <w:rPr>
                <w:rFonts w:eastAsia="等线" w:hint="eastAsia"/>
                <w:kern w:val="0"/>
                <w:sz w:val="22"/>
              </w:rPr>
              <w:t>应当</w:t>
            </w:r>
            <w:r>
              <w:rPr>
                <w:rFonts w:eastAsia="等线"/>
                <w:kern w:val="0"/>
                <w:sz w:val="22"/>
              </w:rPr>
              <w:t>满足产品试生产的需求，</w:t>
            </w:r>
            <w:r>
              <w:rPr>
                <w:rFonts w:eastAsia="等线" w:hint="eastAsia"/>
                <w:kern w:val="0"/>
                <w:sz w:val="22"/>
              </w:rPr>
              <w:t>应当</w:t>
            </w:r>
            <w:r>
              <w:rPr>
                <w:rFonts w:eastAsia="等线"/>
                <w:kern w:val="0"/>
                <w:sz w:val="22"/>
              </w:rPr>
              <w:t>有检验报告</w:t>
            </w:r>
            <w:r>
              <w:rPr>
                <w:rFonts w:eastAsia="等线" w:hint="eastAsia"/>
                <w:kern w:val="0"/>
                <w:sz w:val="22"/>
              </w:rPr>
              <w:t>或者</w:t>
            </w:r>
            <w:r>
              <w:rPr>
                <w:rFonts w:eastAsia="等线"/>
                <w:kern w:val="0"/>
                <w:sz w:val="22"/>
              </w:rPr>
              <w:t>合格证明。</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*4.6.4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（采购记录）关键部件和元器件、产</w:t>
            </w:r>
            <w:r>
              <w:rPr>
                <w:rFonts w:eastAsia="等线"/>
                <w:kern w:val="0"/>
                <w:sz w:val="22"/>
              </w:rPr>
              <w:t>品预期与人体接触部分的原材料的采购控制记录</w:t>
            </w:r>
            <w:r>
              <w:rPr>
                <w:rFonts w:eastAsia="等线" w:hint="eastAsia"/>
                <w:kern w:val="0"/>
                <w:sz w:val="22"/>
              </w:rPr>
              <w:t>应当</w:t>
            </w:r>
            <w:r>
              <w:rPr>
                <w:rFonts w:eastAsia="等线"/>
                <w:kern w:val="0"/>
                <w:sz w:val="22"/>
              </w:rPr>
              <w:t>符合产品设计需求并可追溯。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4.6.5</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（体外诊断试剂采购记录）体外诊断试剂质控品、校准品、企业参考品的原材料采购如涉及人体来源的样本，</w:t>
            </w:r>
            <w:r>
              <w:rPr>
                <w:rFonts w:eastAsia="等线" w:hint="eastAsia"/>
                <w:kern w:val="0"/>
                <w:sz w:val="22"/>
              </w:rPr>
              <w:t>应当</w:t>
            </w:r>
            <w:r>
              <w:rPr>
                <w:rFonts w:eastAsia="等线"/>
                <w:kern w:val="0"/>
                <w:sz w:val="22"/>
              </w:rPr>
              <w:t>重点关注相</w:t>
            </w:r>
            <w:r>
              <w:rPr>
                <w:rFonts w:eastAsia="等线" w:hint="eastAsia"/>
                <w:kern w:val="0"/>
                <w:sz w:val="22"/>
              </w:rPr>
              <w:t>应当</w:t>
            </w:r>
            <w:r>
              <w:rPr>
                <w:rFonts w:eastAsia="等线"/>
                <w:kern w:val="0"/>
                <w:sz w:val="22"/>
              </w:rPr>
              <w:t>原料的</w:t>
            </w:r>
            <w:r>
              <w:rPr>
                <w:rFonts w:eastAsia="等线" w:hint="eastAsia"/>
                <w:kern w:val="0"/>
                <w:sz w:val="22"/>
              </w:rPr>
              <w:t>检验</w:t>
            </w:r>
            <w:r>
              <w:rPr>
                <w:rFonts w:eastAsia="等线"/>
                <w:kern w:val="0"/>
                <w:sz w:val="22"/>
              </w:rPr>
              <w:t>方法、</w:t>
            </w:r>
            <w:r>
              <w:rPr>
                <w:rFonts w:eastAsia="等线" w:hint="eastAsia"/>
                <w:kern w:val="0"/>
                <w:sz w:val="22"/>
              </w:rPr>
              <w:t>检验</w:t>
            </w:r>
            <w:r>
              <w:rPr>
                <w:rFonts w:eastAsia="等线"/>
                <w:kern w:val="0"/>
                <w:sz w:val="22"/>
              </w:rPr>
              <w:t>过程、</w:t>
            </w:r>
            <w:r>
              <w:rPr>
                <w:rFonts w:eastAsia="等线" w:hint="eastAsia"/>
                <w:kern w:val="0"/>
                <w:sz w:val="22"/>
              </w:rPr>
              <w:t>检验</w:t>
            </w:r>
            <w:r>
              <w:rPr>
                <w:rFonts w:eastAsia="等线"/>
                <w:kern w:val="0"/>
                <w:sz w:val="22"/>
              </w:rPr>
              <w:t>数据和</w:t>
            </w:r>
            <w:r>
              <w:rPr>
                <w:rFonts w:eastAsia="等线" w:hint="eastAsia"/>
                <w:kern w:val="0"/>
                <w:sz w:val="22"/>
              </w:rPr>
              <w:t>检验记录</w:t>
            </w:r>
            <w:r>
              <w:rPr>
                <w:rFonts w:eastAsia="等线"/>
                <w:kern w:val="0"/>
                <w:sz w:val="22"/>
              </w:rPr>
              <w:t>，同时关注生物安全性的</w:t>
            </w:r>
            <w:r>
              <w:rPr>
                <w:rFonts w:eastAsia="等线" w:hint="eastAsia"/>
                <w:kern w:val="0"/>
                <w:sz w:val="22"/>
              </w:rPr>
              <w:t>检验</w:t>
            </w:r>
            <w:r>
              <w:rPr>
                <w:rFonts w:eastAsia="等线"/>
                <w:kern w:val="0"/>
                <w:sz w:val="22"/>
              </w:rPr>
              <w:t>记录。其他原材料的采购</w:t>
            </w:r>
            <w:r>
              <w:rPr>
                <w:rFonts w:eastAsia="等线" w:hint="eastAsia"/>
                <w:kern w:val="0"/>
                <w:sz w:val="22"/>
              </w:rPr>
              <w:t>应当</w:t>
            </w:r>
            <w:r>
              <w:rPr>
                <w:rFonts w:eastAsia="等线"/>
                <w:kern w:val="0"/>
                <w:sz w:val="22"/>
              </w:rPr>
              <w:t>有采购合同</w:t>
            </w:r>
            <w:r>
              <w:rPr>
                <w:rFonts w:eastAsia="等线" w:hint="eastAsia"/>
                <w:kern w:val="0"/>
                <w:sz w:val="22"/>
              </w:rPr>
              <w:t>或者</w:t>
            </w:r>
            <w:r>
              <w:rPr>
                <w:rFonts w:eastAsia="等线"/>
                <w:kern w:val="0"/>
                <w:sz w:val="22"/>
              </w:rPr>
              <w:t>采购记录。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*4.6.6</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（体外诊断试剂关键物料要求）体外诊断试剂的设计和开发过程中，关键原材料本身如抗原（来源、氨基酸序列、构象等）、抗体（来源、细胞株等）、引物探针序</w:t>
            </w:r>
            <w:r>
              <w:rPr>
                <w:rFonts w:eastAsia="等线"/>
                <w:kern w:val="0"/>
                <w:sz w:val="22"/>
              </w:rPr>
              <w:t>列等</w:t>
            </w:r>
            <w:r>
              <w:rPr>
                <w:rFonts w:eastAsia="等线" w:hint="eastAsia"/>
                <w:kern w:val="0"/>
                <w:sz w:val="22"/>
              </w:rPr>
              <w:t>不应</w:t>
            </w:r>
            <w:r>
              <w:rPr>
                <w:rFonts w:eastAsia="等线"/>
                <w:kern w:val="0"/>
                <w:sz w:val="22"/>
              </w:rPr>
              <w:t>发生变化。</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生产</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*4.7.1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（研制生产要求）申请人</w:t>
            </w:r>
            <w:r>
              <w:rPr>
                <w:rFonts w:eastAsia="等线" w:hint="eastAsia"/>
                <w:kern w:val="0"/>
                <w:sz w:val="22"/>
              </w:rPr>
              <w:t>应当</w:t>
            </w:r>
            <w:r>
              <w:rPr>
                <w:rFonts w:eastAsia="等线"/>
                <w:kern w:val="0"/>
                <w:sz w:val="22"/>
              </w:rPr>
              <w:t>按照《医疗器械生产质量管理规范》要求，组织注册检验用产品和临床试验产品等研制、生产活动。</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*4.7.2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（生产工艺文件）</w:t>
            </w:r>
            <w:r>
              <w:rPr>
                <w:rFonts w:eastAsia="等线" w:hint="eastAsia"/>
                <w:kern w:val="0"/>
                <w:sz w:val="22"/>
              </w:rPr>
              <w:t>应当</w:t>
            </w:r>
            <w:r>
              <w:rPr>
                <w:rFonts w:eastAsia="等线"/>
                <w:kern w:val="0"/>
                <w:sz w:val="22"/>
              </w:rPr>
              <w:t>编制有生产工艺规程、作业指导书，包括注册检验、临床试验等产品的生产工艺规程，并明确关键工序和特殊过程。对动物源性医疗器械，灭活和去除病毒</w:t>
            </w:r>
            <w:r>
              <w:rPr>
                <w:rFonts w:eastAsia="等线" w:hint="eastAsia"/>
                <w:kern w:val="0"/>
                <w:sz w:val="22"/>
              </w:rPr>
              <w:t>和</w:t>
            </w:r>
            <w:r>
              <w:rPr>
                <w:rFonts w:eastAsia="等线" w:hint="eastAsia"/>
                <w:kern w:val="0"/>
                <w:sz w:val="22"/>
              </w:rPr>
              <w:t>/</w:t>
            </w:r>
            <w:r>
              <w:rPr>
                <w:rFonts w:eastAsia="等线" w:hint="eastAsia"/>
                <w:kern w:val="0"/>
                <w:sz w:val="22"/>
              </w:rPr>
              <w:t>或</w:t>
            </w:r>
            <w:r>
              <w:rPr>
                <w:rFonts w:eastAsia="等线"/>
                <w:kern w:val="0"/>
                <w:sz w:val="22"/>
              </w:rPr>
              <w:t>传染性因子工艺和降低动物源性材料免疫原性的方法</w:t>
            </w:r>
            <w:r>
              <w:rPr>
                <w:rFonts w:eastAsia="等线" w:hint="eastAsia"/>
                <w:kern w:val="0"/>
                <w:sz w:val="22"/>
              </w:rPr>
              <w:t>和</w:t>
            </w:r>
            <w:r>
              <w:rPr>
                <w:rFonts w:eastAsia="等线" w:hint="eastAsia"/>
                <w:kern w:val="0"/>
                <w:sz w:val="22"/>
              </w:rPr>
              <w:t>/</w:t>
            </w:r>
            <w:r>
              <w:rPr>
                <w:rFonts w:eastAsia="等线" w:hint="eastAsia"/>
                <w:kern w:val="0"/>
                <w:sz w:val="22"/>
              </w:rPr>
              <w:t>或</w:t>
            </w:r>
            <w:r>
              <w:rPr>
                <w:rFonts w:eastAsia="等线"/>
                <w:kern w:val="0"/>
                <w:sz w:val="22"/>
              </w:rPr>
              <w:t>工艺</w:t>
            </w:r>
            <w:r>
              <w:rPr>
                <w:rFonts w:eastAsia="等线" w:hint="eastAsia"/>
                <w:kern w:val="0"/>
                <w:sz w:val="22"/>
              </w:rPr>
              <w:t>应当</w:t>
            </w:r>
            <w:r>
              <w:rPr>
                <w:rFonts w:eastAsia="等线"/>
                <w:kern w:val="0"/>
                <w:sz w:val="22"/>
              </w:rPr>
              <w:t>经确认。</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*4.7.3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（生产及记录要求）</w:t>
            </w:r>
            <w:r>
              <w:rPr>
                <w:rFonts w:eastAsia="等线" w:hint="eastAsia"/>
                <w:kern w:val="0"/>
                <w:sz w:val="22"/>
              </w:rPr>
              <w:t>应当</w:t>
            </w:r>
            <w:r>
              <w:rPr>
                <w:rFonts w:eastAsia="等线"/>
                <w:kern w:val="0"/>
                <w:sz w:val="22"/>
              </w:rPr>
              <w:t>按照生产工艺规程组织注册检验</w:t>
            </w:r>
            <w:r>
              <w:rPr>
                <w:rFonts w:eastAsia="等线"/>
                <w:kern w:val="0"/>
                <w:sz w:val="22"/>
              </w:rPr>
              <w:t>用产品、临床试验产品生产，并如实填写批生产记录。批生产记录</w:t>
            </w:r>
            <w:r>
              <w:rPr>
                <w:rFonts w:eastAsia="等线" w:hint="eastAsia"/>
                <w:kern w:val="0"/>
                <w:sz w:val="22"/>
              </w:rPr>
              <w:t>应当</w:t>
            </w:r>
            <w:r>
              <w:rPr>
                <w:rFonts w:eastAsia="等线"/>
                <w:kern w:val="0"/>
                <w:sz w:val="22"/>
              </w:rPr>
              <w:t>准确、完整且可追溯。</w:t>
            </w:r>
            <w:r>
              <w:rPr>
                <w:rFonts w:eastAsia="等线"/>
                <w:kern w:val="0"/>
                <w:sz w:val="22"/>
              </w:rPr>
              <w:br/>
            </w:r>
            <w:r>
              <w:rPr>
                <w:rFonts w:eastAsia="等线"/>
                <w:kern w:val="0"/>
                <w:sz w:val="22"/>
              </w:rPr>
              <w:t>注册检验用产品批号（编号</w:t>
            </w:r>
            <w:r>
              <w:rPr>
                <w:rFonts w:eastAsia="等线"/>
                <w:kern w:val="0"/>
                <w:sz w:val="22"/>
              </w:rPr>
              <w:t>/</w:t>
            </w:r>
            <w:r>
              <w:rPr>
                <w:rFonts w:eastAsia="等线"/>
                <w:kern w:val="0"/>
                <w:sz w:val="22"/>
              </w:rPr>
              <w:t>序列号等）及规格型号、送检时间、检验依据、检验结论、关键原料</w:t>
            </w:r>
            <w:r>
              <w:rPr>
                <w:rFonts w:eastAsia="等线" w:hint="eastAsia"/>
                <w:kern w:val="0"/>
                <w:sz w:val="22"/>
              </w:rPr>
              <w:t>和</w:t>
            </w:r>
            <w:r>
              <w:rPr>
                <w:rFonts w:eastAsia="等线" w:hint="eastAsia"/>
                <w:kern w:val="0"/>
                <w:sz w:val="22"/>
              </w:rPr>
              <w:t>/</w:t>
            </w:r>
            <w:r>
              <w:rPr>
                <w:rFonts w:eastAsia="等线" w:hint="eastAsia"/>
                <w:kern w:val="0"/>
                <w:sz w:val="22"/>
              </w:rPr>
              <w:t>或</w:t>
            </w:r>
            <w:r>
              <w:rPr>
                <w:rFonts w:eastAsia="等线"/>
                <w:kern w:val="0"/>
                <w:sz w:val="22"/>
              </w:rPr>
              <w:t>部件等信息、标准品</w:t>
            </w:r>
            <w:r>
              <w:rPr>
                <w:rFonts w:eastAsia="等线" w:hint="eastAsia"/>
                <w:kern w:val="0"/>
                <w:sz w:val="22"/>
              </w:rPr>
              <w:t>和</w:t>
            </w:r>
            <w:r>
              <w:rPr>
                <w:rFonts w:eastAsia="等线" w:hint="eastAsia"/>
                <w:kern w:val="0"/>
                <w:sz w:val="22"/>
              </w:rPr>
              <w:t>/</w:t>
            </w:r>
            <w:r>
              <w:rPr>
                <w:rFonts w:eastAsia="等线" w:hint="eastAsia"/>
                <w:kern w:val="0"/>
                <w:sz w:val="22"/>
              </w:rPr>
              <w:t>或</w:t>
            </w:r>
            <w:r>
              <w:rPr>
                <w:rFonts w:eastAsia="等线"/>
                <w:kern w:val="0"/>
                <w:sz w:val="22"/>
              </w:rPr>
              <w:t>质控品（体外诊断试剂适用）等信息，及后附检验用产品照片、标签等信息，</w:t>
            </w:r>
            <w:r>
              <w:rPr>
                <w:rFonts w:eastAsia="等线" w:hint="eastAsia"/>
                <w:kern w:val="0"/>
                <w:sz w:val="22"/>
              </w:rPr>
              <w:t>应当</w:t>
            </w:r>
            <w:r>
              <w:rPr>
                <w:rFonts w:eastAsia="等线"/>
                <w:kern w:val="0"/>
                <w:sz w:val="22"/>
              </w:rPr>
              <w:t>与生产批记录相符并可追溯。</w:t>
            </w:r>
            <w:r>
              <w:rPr>
                <w:rFonts w:eastAsia="等线"/>
                <w:kern w:val="0"/>
                <w:sz w:val="22"/>
              </w:rPr>
              <w:br/>
            </w:r>
            <w:r>
              <w:rPr>
                <w:rFonts w:eastAsia="等线"/>
                <w:kern w:val="0"/>
                <w:sz w:val="22"/>
              </w:rPr>
              <w:t>临床试验产品批号（编号</w:t>
            </w:r>
            <w:r>
              <w:rPr>
                <w:rFonts w:eastAsia="等线"/>
                <w:kern w:val="0"/>
                <w:sz w:val="22"/>
              </w:rPr>
              <w:t>/</w:t>
            </w:r>
            <w:r>
              <w:rPr>
                <w:rFonts w:eastAsia="等线"/>
                <w:kern w:val="0"/>
                <w:sz w:val="22"/>
              </w:rPr>
              <w:t>序列号等）及规格型号</w:t>
            </w:r>
            <w:r>
              <w:rPr>
                <w:rFonts w:eastAsia="等线" w:hint="eastAsia"/>
                <w:kern w:val="0"/>
                <w:sz w:val="22"/>
              </w:rPr>
              <w:t>应当</w:t>
            </w:r>
            <w:r>
              <w:rPr>
                <w:rFonts w:eastAsia="等线"/>
                <w:kern w:val="0"/>
                <w:sz w:val="22"/>
              </w:rPr>
              <w:t>与生产批记录相符并可追溯。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4.7.4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（体外诊断试剂生产要求）对体外诊断试剂，</w:t>
            </w:r>
            <w:r>
              <w:rPr>
                <w:rFonts w:eastAsia="等线" w:hint="eastAsia"/>
                <w:kern w:val="0"/>
                <w:sz w:val="22"/>
              </w:rPr>
              <w:t>应当</w:t>
            </w:r>
            <w:r>
              <w:rPr>
                <w:rFonts w:eastAsia="等线"/>
                <w:kern w:val="0"/>
                <w:sz w:val="22"/>
              </w:rPr>
              <w:t>确保不同工作液的配制浓度、生产工艺过程、过程质量控制等符合设计输</w:t>
            </w:r>
            <w:r>
              <w:rPr>
                <w:rFonts w:eastAsia="等线"/>
                <w:kern w:val="0"/>
                <w:sz w:val="22"/>
              </w:rPr>
              <w:t>出的要求，尤其是生物活性材料的浓度、活性</w:t>
            </w:r>
            <w:r>
              <w:rPr>
                <w:rFonts w:eastAsia="等线" w:hint="eastAsia"/>
                <w:kern w:val="0"/>
                <w:sz w:val="22"/>
              </w:rPr>
              <w:t>应当</w:t>
            </w:r>
            <w:r>
              <w:rPr>
                <w:rFonts w:eastAsia="等线"/>
                <w:kern w:val="0"/>
                <w:sz w:val="22"/>
              </w:rPr>
              <w:t>确保稳定，并符合相关标准。原材料的物料平衡</w:t>
            </w:r>
            <w:r>
              <w:rPr>
                <w:rFonts w:eastAsia="等线" w:hint="eastAsia"/>
                <w:kern w:val="0"/>
                <w:sz w:val="22"/>
              </w:rPr>
              <w:t>应当</w:t>
            </w:r>
            <w:r>
              <w:rPr>
                <w:rFonts w:eastAsia="等线"/>
                <w:kern w:val="0"/>
                <w:sz w:val="22"/>
              </w:rPr>
              <w:t>符合要求。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质量控制</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（基本要求）申请人</w:t>
            </w:r>
            <w:r>
              <w:rPr>
                <w:rFonts w:eastAsia="等线" w:hint="eastAsia"/>
                <w:kern w:val="0"/>
                <w:sz w:val="22"/>
              </w:rPr>
              <w:t>应当</w:t>
            </w:r>
            <w:r>
              <w:rPr>
                <w:rFonts w:eastAsia="等线"/>
                <w:kern w:val="0"/>
                <w:sz w:val="22"/>
              </w:rPr>
              <w:t>建立质量控制程序，规定产品检验部门、人员、操作等要求，并规定检验仪器和设备的使用、校准等要求。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（自检）申请人开展自检的，</w:t>
            </w:r>
            <w:r>
              <w:rPr>
                <w:rFonts w:eastAsia="等线" w:hint="eastAsia"/>
                <w:kern w:val="0"/>
                <w:sz w:val="22"/>
              </w:rPr>
              <w:t>应当</w:t>
            </w:r>
            <w:r>
              <w:rPr>
                <w:rFonts w:eastAsia="等线"/>
                <w:kern w:val="0"/>
                <w:sz w:val="22"/>
              </w:rPr>
              <w:t>按照有关检验工作和申报产品自检的要求，将与自检工作相关的质量管理要求纳入企业质量管理体系文件（包括质量手册、程序、作业指导书等），并确保其有效实施和受控。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（检验设备）</w:t>
            </w:r>
            <w:r>
              <w:rPr>
                <w:rFonts w:eastAsia="等线"/>
                <w:kern w:val="0"/>
                <w:sz w:val="22"/>
              </w:rPr>
              <w:t>申请人</w:t>
            </w:r>
            <w:r>
              <w:rPr>
                <w:rFonts w:eastAsia="等线" w:hint="eastAsia"/>
                <w:kern w:val="0"/>
                <w:sz w:val="22"/>
              </w:rPr>
              <w:t>应当</w:t>
            </w:r>
            <w:r>
              <w:rPr>
                <w:rFonts w:eastAsia="等线"/>
                <w:kern w:val="0"/>
                <w:sz w:val="22"/>
              </w:rPr>
              <w:t>建立和保存检验设备及环境设施的档案、操作规程、计量</w:t>
            </w:r>
            <w:r>
              <w:rPr>
                <w:rFonts w:eastAsia="等线"/>
                <w:kern w:val="0"/>
                <w:sz w:val="22"/>
              </w:rPr>
              <w:t>/</w:t>
            </w:r>
            <w:r>
              <w:rPr>
                <w:rFonts w:eastAsia="等线"/>
                <w:kern w:val="0"/>
                <w:sz w:val="22"/>
              </w:rPr>
              <w:t>校准证明、使用和维修记录。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（检验规程）</w:t>
            </w:r>
            <w:r>
              <w:rPr>
                <w:rFonts w:eastAsia="等线" w:hint="eastAsia"/>
                <w:kern w:val="0"/>
                <w:sz w:val="22"/>
              </w:rPr>
              <w:t>应当</w:t>
            </w:r>
            <w:r>
              <w:rPr>
                <w:rFonts w:eastAsia="等线"/>
                <w:kern w:val="0"/>
                <w:sz w:val="22"/>
              </w:rPr>
              <w:t>基于科学和风险管控原则，制定原材料进货检验规程、半成品与成品检验规程等并能提供依据。</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718"/>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*4.8.5</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（检验记录）</w:t>
            </w:r>
            <w:r>
              <w:rPr>
                <w:rFonts w:eastAsia="等线" w:hint="eastAsia"/>
                <w:kern w:val="0"/>
                <w:sz w:val="22"/>
              </w:rPr>
              <w:t>应当</w:t>
            </w:r>
            <w:r>
              <w:rPr>
                <w:rFonts w:eastAsia="等线"/>
                <w:kern w:val="0"/>
                <w:sz w:val="22"/>
              </w:rPr>
              <w:t>保存注册检验、临床试验研究等相关产品的检验报告和记录，包括：进货检验、过程检验和成品检验等原始记录、检验报告</w:t>
            </w:r>
            <w:r>
              <w:rPr>
                <w:rFonts w:eastAsia="等线" w:hint="eastAsia"/>
                <w:kern w:val="0"/>
                <w:sz w:val="22"/>
              </w:rPr>
              <w:t>或者</w:t>
            </w:r>
            <w:r>
              <w:rPr>
                <w:rFonts w:eastAsia="等线"/>
                <w:kern w:val="0"/>
                <w:sz w:val="22"/>
              </w:rPr>
              <w:t>者证书以及检验方法确认</w:t>
            </w:r>
            <w:r>
              <w:rPr>
                <w:rFonts w:eastAsia="等线" w:hint="eastAsia"/>
                <w:kern w:val="0"/>
                <w:sz w:val="22"/>
              </w:rPr>
              <w:t>或者</w:t>
            </w:r>
            <w:r>
              <w:rPr>
                <w:rFonts w:eastAsia="等线"/>
                <w:kern w:val="0"/>
                <w:sz w:val="22"/>
              </w:rPr>
              <w:t>验证记录等。如存在部分项目委托检验的情形，</w:t>
            </w:r>
            <w:r>
              <w:rPr>
                <w:rFonts w:eastAsia="等线" w:hint="eastAsia"/>
                <w:kern w:val="0"/>
                <w:sz w:val="22"/>
              </w:rPr>
              <w:t>应当</w:t>
            </w:r>
            <w:r>
              <w:rPr>
                <w:rFonts w:eastAsia="等线"/>
                <w:kern w:val="0"/>
                <w:sz w:val="22"/>
              </w:rPr>
              <w:t>有相关项目检验报告及委托检验协议等。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661"/>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w:t>
            </w:r>
            <w:r>
              <w:rPr>
                <w:rFonts w:eastAsia="等线"/>
                <w:kern w:val="0"/>
                <w:sz w:val="22"/>
              </w:rPr>
              <w:t>.6</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（放行程序）</w:t>
            </w:r>
            <w:r>
              <w:rPr>
                <w:rFonts w:eastAsia="等线" w:hint="eastAsia"/>
                <w:kern w:val="0"/>
                <w:sz w:val="22"/>
              </w:rPr>
              <w:t>应当</w:t>
            </w:r>
            <w:r>
              <w:rPr>
                <w:rFonts w:eastAsia="等线"/>
                <w:kern w:val="0"/>
                <w:sz w:val="22"/>
              </w:rPr>
              <w:t>建立并实施产品放行程序，明确产品放行条件及审核、批准要求。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635"/>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4.8.7</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（体外诊断试剂溯源）体外诊断试剂溯源过程</w:t>
            </w:r>
            <w:r>
              <w:rPr>
                <w:rFonts w:eastAsia="等线" w:hint="eastAsia"/>
                <w:kern w:val="0"/>
                <w:sz w:val="22"/>
              </w:rPr>
              <w:t>应当</w:t>
            </w:r>
            <w:r>
              <w:rPr>
                <w:rFonts w:eastAsia="等线"/>
                <w:kern w:val="0"/>
                <w:sz w:val="22"/>
              </w:rPr>
              <w:t>合理，每批产品赋值过程及实验数据</w:t>
            </w:r>
            <w:r>
              <w:rPr>
                <w:rFonts w:eastAsia="等线" w:hint="eastAsia"/>
                <w:kern w:val="0"/>
                <w:sz w:val="22"/>
              </w:rPr>
              <w:t>应当</w:t>
            </w:r>
            <w:r>
              <w:rPr>
                <w:rFonts w:eastAsia="等线"/>
                <w:kern w:val="0"/>
                <w:sz w:val="22"/>
              </w:rPr>
              <w:t>具有一致性。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4.8.8</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（留样）申请人</w:t>
            </w:r>
            <w:r>
              <w:rPr>
                <w:rFonts w:eastAsia="等线" w:hint="eastAsia"/>
                <w:kern w:val="0"/>
                <w:sz w:val="22"/>
              </w:rPr>
              <w:t>应当</w:t>
            </w:r>
            <w:r>
              <w:rPr>
                <w:rFonts w:eastAsia="等线"/>
                <w:kern w:val="0"/>
                <w:sz w:val="22"/>
              </w:rPr>
              <w:t>结合产品特点，留存一定数量的注册检验用产品、临床试验产品。研制产品</w:t>
            </w:r>
            <w:r>
              <w:rPr>
                <w:rFonts w:eastAsia="等线" w:hint="eastAsia"/>
                <w:kern w:val="0"/>
                <w:sz w:val="22"/>
              </w:rPr>
              <w:t>或者</w:t>
            </w:r>
            <w:r>
              <w:rPr>
                <w:rFonts w:eastAsia="等线"/>
                <w:kern w:val="0"/>
                <w:sz w:val="22"/>
              </w:rPr>
              <w:t>留样产品研制数量和规格型号</w:t>
            </w:r>
            <w:r>
              <w:rPr>
                <w:rFonts w:eastAsia="等线" w:hint="eastAsia"/>
                <w:kern w:val="0"/>
                <w:sz w:val="22"/>
              </w:rPr>
              <w:t>应当</w:t>
            </w:r>
            <w:r>
              <w:rPr>
                <w:rFonts w:eastAsia="等线"/>
                <w:kern w:val="0"/>
                <w:sz w:val="22"/>
              </w:rPr>
              <w:t>能满足产品检验、委托生产产品检验和临床评价（含临床试验）的需要，产品去向</w:t>
            </w:r>
            <w:r>
              <w:rPr>
                <w:rFonts w:eastAsia="等线" w:hint="eastAsia"/>
                <w:kern w:val="0"/>
                <w:sz w:val="22"/>
              </w:rPr>
              <w:t>应当</w:t>
            </w:r>
            <w:r>
              <w:rPr>
                <w:rFonts w:eastAsia="等线"/>
                <w:kern w:val="0"/>
                <w:sz w:val="22"/>
              </w:rPr>
              <w:t>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single" w:sz="4" w:space="0" w:color="000000"/>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委托生产</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（总体要求）在研制、生产产品过程中存在委</w:t>
            </w:r>
            <w:r>
              <w:rPr>
                <w:rFonts w:eastAsia="等线"/>
                <w:kern w:val="0"/>
                <w:sz w:val="22"/>
              </w:rPr>
              <w:t>托情形的，申请人</w:t>
            </w:r>
            <w:r>
              <w:rPr>
                <w:rFonts w:eastAsia="等线" w:hint="eastAsia"/>
                <w:kern w:val="0"/>
                <w:sz w:val="22"/>
              </w:rPr>
              <w:t>应当</w:t>
            </w:r>
            <w:r>
              <w:rPr>
                <w:rFonts w:eastAsia="等线"/>
                <w:kern w:val="0"/>
                <w:sz w:val="22"/>
              </w:rPr>
              <w:t>明确负责指导、监督受托生产企业质量管理体系的部门和人员。原则上</w:t>
            </w:r>
            <w:r>
              <w:rPr>
                <w:rFonts w:eastAsia="等线" w:hint="eastAsia"/>
                <w:kern w:val="0"/>
                <w:sz w:val="22"/>
              </w:rPr>
              <w:t>应当</w:t>
            </w:r>
            <w:r>
              <w:rPr>
                <w:rFonts w:eastAsia="等线"/>
                <w:kern w:val="0"/>
                <w:sz w:val="22"/>
              </w:rPr>
              <w:t>指定管理者代表负责委托生产的质量管理。</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（人员）申请人</w:t>
            </w:r>
            <w:r>
              <w:rPr>
                <w:rFonts w:eastAsia="等线" w:hint="eastAsia"/>
                <w:kern w:val="0"/>
                <w:sz w:val="22"/>
              </w:rPr>
              <w:t>应当</w:t>
            </w:r>
            <w:r>
              <w:rPr>
                <w:rFonts w:eastAsia="等线"/>
                <w:kern w:val="0"/>
                <w:sz w:val="22"/>
              </w:rPr>
              <w:t>配备专职的质量管理人员，人员</w:t>
            </w:r>
            <w:r>
              <w:rPr>
                <w:rFonts w:eastAsia="等线" w:hint="eastAsia"/>
                <w:kern w:val="0"/>
                <w:sz w:val="22"/>
              </w:rPr>
              <w:t>应当</w:t>
            </w:r>
            <w:r>
              <w:rPr>
                <w:rFonts w:eastAsia="等线"/>
                <w:kern w:val="0"/>
                <w:sz w:val="22"/>
              </w:rPr>
              <w:t>熟悉产品的关键质量控制、关键生产操作要求，能够对注册人和受托生产企业的质量管理体系进行评估、审核和监督。受托生产企业的管理者代表、生产负责人、质量负责人、生产放行审核人等关键人员</w:t>
            </w:r>
            <w:r>
              <w:rPr>
                <w:rFonts w:eastAsia="等线" w:hint="eastAsia"/>
                <w:kern w:val="0"/>
                <w:sz w:val="22"/>
              </w:rPr>
              <w:t>应当</w:t>
            </w:r>
            <w:r>
              <w:rPr>
                <w:rFonts w:eastAsia="等线"/>
                <w:kern w:val="0"/>
                <w:sz w:val="22"/>
              </w:rPr>
              <w:t>熟悉受托生产产品的关键质量控制、关键生产操作要求。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（委托协议）申请人</w:t>
            </w:r>
            <w:r>
              <w:rPr>
                <w:rFonts w:eastAsia="等线" w:hint="eastAsia"/>
                <w:kern w:val="0"/>
                <w:sz w:val="22"/>
              </w:rPr>
              <w:t>应当</w:t>
            </w:r>
            <w:r>
              <w:rPr>
                <w:rFonts w:eastAsia="等线"/>
                <w:kern w:val="0"/>
                <w:sz w:val="22"/>
              </w:rPr>
              <w:t>与受托方签订委托协议</w:t>
            </w:r>
            <w:r>
              <w:rPr>
                <w:rFonts w:eastAsia="等线"/>
                <w:kern w:val="0"/>
                <w:sz w:val="22"/>
              </w:rPr>
              <w:t>，明确双方权利、义务和责任，协议至少</w:t>
            </w:r>
            <w:r>
              <w:rPr>
                <w:rFonts w:eastAsia="等线" w:hint="eastAsia"/>
                <w:kern w:val="0"/>
                <w:sz w:val="22"/>
              </w:rPr>
              <w:t>应当</w:t>
            </w:r>
            <w:r>
              <w:rPr>
                <w:rFonts w:eastAsia="等线"/>
                <w:kern w:val="0"/>
                <w:sz w:val="22"/>
              </w:rPr>
              <w:t>包括受托生产企业的生产条件、技术文件的转移、物料采购控制、生产工艺和过程控制、成品检验、</w:t>
            </w:r>
            <w:r>
              <w:rPr>
                <w:rFonts w:eastAsia="等线"/>
                <w:kern w:val="0"/>
                <w:sz w:val="22"/>
              </w:rPr>
              <w:lastRenderedPageBreak/>
              <w:t>产品放行控制、文件与记录控制、变更控制、质量管理体系审核等，确保受托生产企业按照法律法规、医疗器械生产质量管理规范、强制性标准、产品技术要求组织生产。</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lastRenderedPageBreak/>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（现场审核）委托生产前，申请人</w:t>
            </w:r>
            <w:r>
              <w:rPr>
                <w:rFonts w:eastAsia="等线" w:hint="eastAsia"/>
                <w:kern w:val="0"/>
                <w:sz w:val="22"/>
              </w:rPr>
              <w:t>应当</w:t>
            </w:r>
            <w:r>
              <w:rPr>
                <w:rFonts w:eastAsia="等线"/>
                <w:kern w:val="0"/>
                <w:sz w:val="22"/>
              </w:rPr>
              <w:t>对受托生产企业质量管理体系开展现场评估审核，审核内容至少</w:t>
            </w:r>
            <w:r>
              <w:rPr>
                <w:rFonts w:eastAsia="等线" w:hint="eastAsia"/>
                <w:kern w:val="0"/>
                <w:sz w:val="22"/>
              </w:rPr>
              <w:t>应当</w:t>
            </w:r>
            <w:r>
              <w:rPr>
                <w:rFonts w:eastAsia="等线"/>
                <w:kern w:val="0"/>
                <w:sz w:val="22"/>
              </w:rPr>
              <w:t>包括机构和人员、厂房与设施、设备、生产管理、质量控制能力等，确保受托生产企业具备与受托生产产品相适</w:t>
            </w:r>
            <w:r>
              <w:rPr>
                <w:rFonts w:eastAsia="等线" w:hint="eastAsia"/>
                <w:kern w:val="0"/>
                <w:sz w:val="22"/>
              </w:rPr>
              <w:t>应当</w:t>
            </w:r>
            <w:r>
              <w:rPr>
                <w:rFonts w:eastAsia="等线"/>
                <w:kern w:val="0"/>
                <w:sz w:val="22"/>
              </w:rPr>
              <w:t>的质量管</w:t>
            </w:r>
            <w:r>
              <w:rPr>
                <w:rFonts w:eastAsia="等线"/>
                <w:kern w:val="0"/>
                <w:sz w:val="22"/>
              </w:rPr>
              <w:t>理体系。</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*4.9.5</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（设计转换）申请人</w:t>
            </w:r>
            <w:r>
              <w:rPr>
                <w:rFonts w:eastAsia="等线" w:hint="eastAsia"/>
                <w:kern w:val="0"/>
                <w:sz w:val="22"/>
              </w:rPr>
              <w:t>应当</w:t>
            </w:r>
            <w:r>
              <w:rPr>
                <w:rFonts w:eastAsia="等线"/>
                <w:kern w:val="0"/>
                <w:sz w:val="22"/>
              </w:rPr>
              <w:t>与受托生产企业共同策划并完成设计转换活动，确保产品技术要求、生产工艺、原材料要求及说明书和标签等产品技术文件能有效转移到受托生产企业。</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4.9.6</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（技术文件转化和工艺验证）受托生产企业</w:t>
            </w:r>
            <w:r>
              <w:rPr>
                <w:rFonts w:eastAsia="等线" w:hint="eastAsia"/>
                <w:kern w:val="0"/>
                <w:sz w:val="22"/>
              </w:rPr>
              <w:t>应当</w:t>
            </w:r>
            <w:r>
              <w:rPr>
                <w:rFonts w:eastAsia="等线"/>
                <w:kern w:val="0"/>
                <w:sz w:val="22"/>
              </w:rPr>
              <w:t>结合本企业的生产条件和质量管理体系，将申请人的产品技术文件转化为本企业的技术文件，确保产品技术要求的关键技术参数、操作方法与申请人移交的保持一致。</w:t>
            </w:r>
            <w:r>
              <w:rPr>
                <w:rFonts w:eastAsia="等线" w:hint="eastAsia"/>
                <w:kern w:val="0"/>
                <w:sz w:val="22"/>
              </w:rPr>
              <w:t>应当</w:t>
            </w:r>
            <w:r>
              <w:rPr>
                <w:rFonts w:eastAsia="等线"/>
                <w:kern w:val="0"/>
                <w:sz w:val="22"/>
              </w:rPr>
              <w:t>进行试生产及工艺验证工作，试生产</w:t>
            </w:r>
            <w:r>
              <w:rPr>
                <w:rFonts w:eastAsia="等线" w:hint="eastAsia"/>
                <w:kern w:val="0"/>
                <w:sz w:val="22"/>
              </w:rPr>
              <w:t>应当</w:t>
            </w:r>
            <w:r>
              <w:rPr>
                <w:rFonts w:eastAsia="等线"/>
                <w:kern w:val="0"/>
                <w:sz w:val="22"/>
              </w:rPr>
              <w:t>包括全部转移的生产过程及质量控制过程。</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w:t>
            </w:r>
            <w:r>
              <w:rPr>
                <w:rFonts w:eastAsia="等线"/>
                <w:kern w:val="0"/>
                <w:sz w:val="22"/>
              </w:rPr>
              <w:t>.9.7</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（技术转化风险控制）申请人</w:t>
            </w:r>
            <w:r>
              <w:rPr>
                <w:rFonts w:eastAsia="等线" w:hint="eastAsia"/>
                <w:kern w:val="0"/>
                <w:sz w:val="22"/>
              </w:rPr>
              <w:t>应当</w:t>
            </w:r>
            <w:r>
              <w:rPr>
                <w:rFonts w:eastAsia="等线"/>
                <w:kern w:val="0"/>
                <w:sz w:val="22"/>
              </w:rPr>
              <w:t>结合原生产工艺文件，对受托生产企业执行的生产工艺文件进行比对评估，确保因生产条件等质量管理体系变化带来的风险已得到识别和控制。申请人</w:t>
            </w:r>
            <w:r>
              <w:rPr>
                <w:rFonts w:eastAsia="等线" w:hint="eastAsia"/>
                <w:kern w:val="0"/>
                <w:sz w:val="22"/>
              </w:rPr>
              <w:t>应当</w:t>
            </w:r>
            <w:r>
              <w:rPr>
                <w:rFonts w:eastAsia="等线"/>
                <w:kern w:val="0"/>
                <w:sz w:val="22"/>
              </w:rPr>
              <w:t>参与受托生产企业开展的与受托生产产品相关的确认与验证工作，并对验证与确认过程文件及验证报告进行审核。</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*4.9.8</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（注册检验用产品和临床试验产品生产）申请人在受托生产企业开展注册检验用产品和临床试验产品生产的，</w:t>
            </w:r>
            <w:r>
              <w:rPr>
                <w:rFonts w:eastAsia="等线" w:hint="eastAsia"/>
                <w:kern w:val="0"/>
                <w:sz w:val="22"/>
              </w:rPr>
              <w:t>应当</w:t>
            </w:r>
            <w:r>
              <w:rPr>
                <w:rFonts w:eastAsia="等线"/>
                <w:kern w:val="0"/>
                <w:sz w:val="22"/>
              </w:rPr>
              <w:t>有与产品生产相适</w:t>
            </w:r>
            <w:r>
              <w:rPr>
                <w:rFonts w:eastAsia="等线" w:hint="eastAsia"/>
                <w:kern w:val="0"/>
                <w:sz w:val="22"/>
              </w:rPr>
              <w:t>应当</w:t>
            </w:r>
            <w:r>
              <w:rPr>
                <w:rFonts w:eastAsia="等线"/>
                <w:kern w:val="0"/>
                <w:sz w:val="22"/>
              </w:rPr>
              <w:t>的场所、设施和设备。申请人</w:t>
            </w:r>
            <w:r>
              <w:rPr>
                <w:rFonts w:eastAsia="等线" w:hint="eastAsia"/>
                <w:kern w:val="0"/>
                <w:sz w:val="22"/>
              </w:rPr>
              <w:t>应当</w:t>
            </w:r>
            <w:r>
              <w:rPr>
                <w:rFonts w:eastAsia="等线"/>
                <w:kern w:val="0"/>
                <w:sz w:val="22"/>
              </w:rPr>
              <w:t>确保生产前已完成工艺验证</w:t>
            </w:r>
            <w:r>
              <w:rPr>
                <w:rFonts w:eastAsia="等线" w:hint="eastAsia"/>
                <w:kern w:val="0"/>
                <w:sz w:val="22"/>
              </w:rPr>
              <w:t>或者</w:t>
            </w:r>
            <w:r>
              <w:rPr>
                <w:rFonts w:eastAsia="等线"/>
                <w:kern w:val="0"/>
                <w:sz w:val="22"/>
              </w:rPr>
              <w:t>确认等相关工作。</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4.9.9</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（物料采购）申请人</w:t>
            </w:r>
            <w:r>
              <w:rPr>
                <w:rFonts w:eastAsia="等线" w:hint="eastAsia"/>
                <w:kern w:val="0"/>
                <w:sz w:val="22"/>
              </w:rPr>
              <w:t>应当</w:t>
            </w:r>
            <w:r>
              <w:rPr>
                <w:rFonts w:eastAsia="等线"/>
                <w:kern w:val="0"/>
                <w:sz w:val="22"/>
              </w:rPr>
              <w:t>明确委托生产产品物料的采购方式、采购途径、质量标准、检验要求，按照医疗器械委托生产质量协议要求实施采购。必要时，申请人与受托生产企业一起对物料供</w:t>
            </w:r>
            <w:r>
              <w:rPr>
                <w:rFonts w:eastAsia="等线" w:hint="eastAsia"/>
                <w:kern w:val="0"/>
                <w:sz w:val="22"/>
              </w:rPr>
              <w:t>应当</w:t>
            </w:r>
            <w:r>
              <w:rPr>
                <w:rFonts w:eastAsia="等线"/>
                <w:kern w:val="0"/>
                <w:sz w:val="22"/>
              </w:rPr>
              <w:t>商进行筛选、审核、签订质量协议、定期复评。</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4.9.10</w:t>
            </w:r>
          </w:p>
        </w:tc>
        <w:tc>
          <w:tcPr>
            <w:tcW w:w="4919" w:type="dxa"/>
            <w:tcBorders>
              <w:top w:val="nil"/>
              <w:left w:val="nil"/>
              <w:bottom w:val="single" w:sz="4" w:space="0" w:color="auto"/>
              <w:right w:val="single" w:sz="4" w:space="0" w:color="auto"/>
              <w:tl2br w:val="nil"/>
              <w:tr2bl w:val="nil"/>
            </w:tcBorders>
            <w:vAlign w:val="center"/>
          </w:tcPr>
          <w:p w:rsidR="00000000" w:rsidRDefault="004213A4">
            <w:pPr>
              <w:spacing w:line="300" w:lineRule="exact"/>
              <w:jc w:val="left"/>
              <w:rPr>
                <w:rFonts w:eastAsia="等线"/>
                <w:kern w:val="0"/>
                <w:sz w:val="22"/>
              </w:rPr>
            </w:pPr>
            <w:r>
              <w:rPr>
                <w:rFonts w:eastAsia="等线"/>
                <w:kern w:val="0"/>
                <w:sz w:val="22"/>
              </w:rPr>
              <w:t>（生产过程管理）申请人</w:t>
            </w:r>
            <w:r>
              <w:rPr>
                <w:rFonts w:eastAsia="等线" w:hint="eastAsia"/>
                <w:kern w:val="0"/>
                <w:sz w:val="22"/>
              </w:rPr>
              <w:t>应当</w:t>
            </w:r>
            <w:r>
              <w:rPr>
                <w:rFonts w:eastAsia="等线"/>
                <w:kern w:val="0"/>
                <w:sz w:val="22"/>
              </w:rPr>
              <w:t>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4.9.11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（文件管理）申请人和受托生产企业共同持有的文件至少</w:t>
            </w:r>
            <w:r>
              <w:rPr>
                <w:rFonts w:eastAsia="等线" w:hint="eastAsia"/>
                <w:kern w:val="0"/>
                <w:sz w:val="22"/>
              </w:rPr>
              <w:t>应当</w:t>
            </w:r>
            <w:r>
              <w:rPr>
                <w:rFonts w:eastAsia="等线"/>
                <w:kern w:val="0"/>
                <w:sz w:val="22"/>
              </w:rPr>
              <w:t>包括：委托协议，受托生产企业执行的产品技术要求、原材料要求、生产工艺和检验规程、产品说明书和标签以及产品放行程序等。</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*4.9.12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（产品放行）申请人</w:t>
            </w:r>
            <w:r>
              <w:rPr>
                <w:rFonts w:eastAsia="等线" w:hint="eastAsia"/>
                <w:kern w:val="0"/>
                <w:sz w:val="22"/>
              </w:rPr>
              <w:t>应当</w:t>
            </w:r>
            <w:r>
              <w:rPr>
                <w:rFonts w:eastAsia="等线"/>
                <w:kern w:val="0"/>
                <w:sz w:val="22"/>
              </w:rPr>
              <w:t>建立产品放行审核和批准程序，并确保双方按照各自的职责放行注册检验、临床试验产品和上市产品等。受托生产企业</w:t>
            </w:r>
            <w:r>
              <w:rPr>
                <w:rFonts w:eastAsia="等线" w:hint="eastAsia"/>
                <w:kern w:val="0"/>
                <w:sz w:val="22"/>
              </w:rPr>
              <w:t>应当</w:t>
            </w:r>
            <w:r>
              <w:rPr>
                <w:rFonts w:eastAsia="等线"/>
                <w:kern w:val="0"/>
                <w:sz w:val="22"/>
              </w:rPr>
              <w:t>制定生产放行审核程序，</w:t>
            </w:r>
            <w:r>
              <w:rPr>
                <w:rFonts w:eastAsia="等线" w:hint="eastAsia"/>
                <w:kern w:val="0"/>
                <w:sz w:val="22"/>
              </w:rPr>
              <w:t>应当</w:t>
            </w:r>
            <w:r>
              <w:rPr>
                <w:rFonts w:eastAsia="等线"/>
                <w:kern w:val="0"/>
                <w:sz w:val="22"/>
              </w:rPr>
              <w:t>保证受托生产产品符合申请人的验收标准并保留放行记录。与产品生产相关的所有记录</w:t>
            </w:r>
            <w:r>
              <w:rPr>
                <w:rFonts w:eastAsia="等线" w:hint="eastAsia"/>
                <w:kern w:val="0"/>
                <w:sz w:val="22"/>
              </w:rPr>
              <w:t>应当</w:t>
            </w:r>
            <w:r>
              <w:rPr>
                <w:rFonts w:eastAsia="等线"/>
                <w:kern w:val="0"/>
                <w:sz w:val="22"/>
              </w:rPr>
              <w:t>真实、准确、完整并可追溯。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w:t>
            </w:r>
            <w:r>
              <w:rPr>
                <w:rFonts w:eastAsia="等线"/>
                <w:kern w:val="0"/>
                <w:sz w:val="22"/>
              </w:rPr>
              <w:t>9.13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（定期审核）申请人</w:t>
            </w:r>
            <w:r>
              <w:rPr>
                <w:rFonts w:eastAsia="等线" w:hint="eastAsia"/>
                <w:kern w:val="0"/>
                <w:sz w:val="22"/>
              </w:rPr>
              <w:t>应当</w:t>
            </w:r>
            <w:r>
              <w:rPr>
                <w:rFonts w:eastAsia="等线"/>
                <w:kern w:val="0"/>
                <w:sz w:val="22"/>
              </w:rPr>
              <w:t>定期对受托生产企业的受托生产管理情况和相关记录进行审核，并保存审核记录。受托生产企业</w:t>
            </w:r>
            <w:r>
              <w:rPr>
                <w:rFonts w:eastAsia="等线" w:hint="eastAsia"/>
                <w:kern w:val="0"/>
                <w:sz w:val="22"/>
              </w:rPr>
              <w:t>应当</w:t>
            </w:r>
            <w:r>
              <w:rPr>
                <w:rFonts w:eastAsia="等线"/>
                <w:kern w:val="0"/>
                <w:sz w:val="22"/>
              </w:rPr>
              <w:t>保留受托生产相关的全部生产记录，并随时可提供给注册人备查。如果受托生产企业有相同产品在生产，</w:t>
            </w:r>
            <w:r>
              <w:rPr>
                <w:rFonts w:eastAsia="等线" w:hint="eastAsia"/>
                <w:kern w:val="0"/>
                <w:sz w:val="22"/>
              </w:rPr>
              <w:t>应当</w:t>
            </w:r>
            <w:r>
              <w:rPr>
                <w:rFonts w:eastAsia="等线"/>
                <w:kern w:val="0"/>
                <w:sz w:val="22"/>
              </w:rPr>
              <w:t>与受托生产产品有显著区别的编号、批号、标识管理系统，避免混淆。</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4.9.14</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（沟通机制）申请人</w:t>
            </w:r>
            <w:r>
              <w:rPr>
                <w:rFonts w:eastAsia="等线" w:hint="eastAsia"/>
                <w:kern w:val="0"/>
                <w:sz w:val="22"/>
              </w:rPr>
              <w:t>应当</w:t>
            </w:r>
            <w:r>
              <w:rPr>
                <w:rFonts w:eastAsia="等线"/>
                <w:kern w:val="0"/>
                <w:sz w:val="22"/>
              </w:rPr>
              <w:t>与受托生产企业建立有效的沟通机制，任何设计变更、采购变更等均</w:t>
            </w:r>
            <w:r>
              <w:rPr>
                <w:rFonts w:eastAsia="等线" w:hint="eastAsia"/>
                <w:kern w:val="0"/>
                <w:sz w:val="22"/>
              </w:rPr>
              <w:t>应当</w:t>
            </w:r>
            <w:r>
              <w:rPr>
                <w:rFonts w:eastAsia="等线"/>
                <w:kern w:val="0"/>
                <w:sz w:val="22"/>
              </w:rPr>
              <w:t>及时通知受托生产企业并监督执行。对受托生产企业质量管理体系发生的可能影响产品质量的变更，申请人</w:t>
            </w:r>
            <w:r>
              <w:rPr>
                <w:rFonts w:eastAsia="等线" w:hint="eastAsia"/>
                <w:kern w:val="0"/>
                <w:sz w:val="22"/>
              </w:rPr>
              <w:t>应当</w:t>
            </w:r>
            <w:r>
              <w:rPr>
                <w:rFonts w:eastAsia="等线"/>
                <w:kern w:val="0"/>
                <w:sz w:val="22"/>
              </w:rPr>
              <w:t>有措施确保受托生产</w:t>
            </w:r>
            <w:r>
              <w:rPr>
                <w:rFonts w:eastAsia="等线"/>
                <w:kern w:val="0"/>
                <w:sz w:val="22"/>
              </w:rPr>
              <w:t>企业能及时告知申请人并开展联合评估。</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000000"/>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4.9.15</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（申请人责任）申请人</w:t>
            </w:r>
            <w:r>
              <w:rPr>
                <w:rFonts w:eastAsia="等线" w:hint="eastAsia"/>
                <w:kern w:val="0"/>
                <w:sz w:val="22"/>
              </w:rPr>
              <w:t>应当</w:t>
            </w:r>
            <w:r>
              <w:rPr>
                <w:rFonts w:eastAsia="等线"/>
                <w:kern w:val="0"/>
                <w:sz w:val="22"/>
              </w:rPr>
              <w:t>对研发、生产、储运和不良事件监测情况进行全流程追溯、监控，保持质量管理体系的持续改进，并落实对受托生产企业的监督。</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val="restart"/>
            <w:tcBorders>
              <w:top w:val="nil"/>
              <w:left w:val="single" w:sz="4" w:space="0" w:color="auto"/>
              <w:bottom w:val="nil"/>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产品真实性</w:t>
            </w: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*4.10.1</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（注册检验用产品）注册检验用产品，包括检验产品批号（编号</w:t>
            </w:r>
            <w:r>
              <w:rPr>
                <w:rFonts w:eastAsia="等线"/>
                <w:kern w:val="0"/>
                <w:sz w:val="22"/>
              </w:rPr>
              <w:t>/</w:t>
            </w:r>
            <w:r>
              <w:rPr>
                <w:rFonts w:eastAsia="等线"/>
                <w:kern w:val="0"/>
                <w:sz w:val="22"/>
              </w:rPr>
              <w:t>序列号等）及规格型号、送检时间、检验依据、检验结论、关键原料</w:t>
            </w:r>
            <w:r>
              <w:rPr>
                <w:rFonts w:eastAsia="等线" w:hint="eastAsia"/>
                <w:kern w:val="0"/>
                <w:sz w:val="22"/>
              </w:rPr>
              <w:t>和</w:t>
            </w:r>
            <w:r>
              <w:rPr>
                <w:rFonts w:eastAsia="等线" w:hint="eastAsia"/>
                <w:kern w:val="0"/>
                <w:sz w:val="22"/>
              </w:rPr>
              <w:t>/</w:t>
            </w:r>
            <w:r>
              <w:rPr>
                <w:rFonts w:eastAsia="等线" w:hint="eastAsia"/>
                <w:kern w:val="0"/>
                <w:sz w:val="22"/>
              </w:rPr>
              <w:t>或</w:t>
            </w:r>
            <w:r>
              <w:rPr>
                <w:rFonts w:eastAsia="等线"/>
                <w:kern w:val="0"/>
                <w:sz w:val="22"/>
              </w:rPr>
              <w:t>部件等信息、校准物质</w:t>
            </w:r>
            <w:r>
              <w:rPr>
                <w:rFonts w:eastAsia="等线" w:hint="eastAsia"/>
                <w:kern w:val="0"/>
                <w:sz w:val="22"/>
              </w:rPr>
              <w:t>和</w:t>
            </w:r>
            <w:r>
              <w:rPr>
                <w:rFonts w:eastAsia="等线" w:hint="eastAsia"/>
                <w:kern w:val="0"/>
                <w:sz w:val="22"/>
              </w:rPr>
              <w:t>/</w:t>
            </w:r>
            <w:r>
              <w:rPr>
                <w:rFonts w:eastAsia="等线" w:hint="eastAsia"/>
                <w:kern w:val="0"/>
                <w:sz w:val="22"/>
              </w:rPr>
              <w:t>或</w:t>
            </w:r>
            <w:r>
              <w:rPr>
                <w:rFonts w:eastAsia="等线"/>
                <w:kern w:val="0"/>
                <w:sz w:val="22"/>
              </w:rPr>
              <w:t>质控物质、检验产品照片、</w:t>
            </w:r>
            <w:r>
              <w:rPr>
                <w:rFonts w:eastAsia="等线"/>
                <w:kern w:val="0"/>
                <w:sz w:val="22"/>
              </w:rPr>
              <w:lastRenderedPageBreak/>
              <w:t>含独立软件发布版本信息的照片、标签等信息，</w:t>
            </w:r>
            <w:r>
              <w:rPr>
                <w:rFonts w:eastAsia="等线" w:hint="eastAsia"/>
                <w:kern w:val="0"/>
                <w:sz w:val="22"/>
              </w:rPr>
              <w:t>应当</w:t>
            </w:r>
            <w:r>
              <w:rPr>
                <w:rFonts w:eastAsia="等线"/>
                <w:kern w:val="0"/>
                <w:sz w:val="22"/>
              </w:rPr>
              <w:t>与生产批记录相符并可追溯。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lastRenderedPageBreak/>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nil"/>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*4.10.2</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（临床试验产品）临床试验产品，包括临床试验产品批号（编号</w:t>
            </w:r>
            <w:r>
              <w:rPr>
                <w:rFonts w:eastAsia="等线"/>
                <w:kern w:val="0"/>
                <w:sz w:val="22"/>
              </w:rPr>
              <w:t>/</w:t>
            </w:r>
            <w:r>
              <w:rPr>
                <w:rFonts w:eastAsia="等线"/>
                <w:kern w:val="0"/>
                <w:sz w:val="22"/>
              </w:rPr>
              <w:t>序列号等）及规格型号，</w:t>
            </w:r>
            <w:r>
              <w:rPr>
                <w:rFonts w:eastAsia="等线" w:hint="eastAsia"/>
                <w:kern w:val="0"/>
                <w:sz w:val="22"/>
              </w:rPr>
              <w:t>应当</w:t>
            </w:r>
            <w:r>
              <w:rPr>
                <w:rFonts w:eastAsia="等线"/>
                <w:kern w:val="0"/>
                <w:sz w:val="22"/>
              </w:rPr>
              <w:t>与生产批记录相符并可追溯。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nil"/>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*4.10.3</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（研制生产追溯要求）研制生产的产品批次及生产批号</w:t>
            </w:r>
            <w:r>
              <w:rPr>
                <w:rFonts w:eastAsia="等线" w:hint="eastAsia"/>
                <w:kern w:val="0"/>
                <w:sz w:val="22"/>
              </w:rPr>
              <w:t>或者</w:t>
            </w:r>
            <w:r>
              <w:rPr>
                <w:rFonts w:eastAsia="等线"/>
                <w:kern w:val="0"/>
                <w:sz w:val="22"/>
              </w:rPr>
              <w:t>产品编号、规格型号</w:t>
            </w:r>
            <w:r>
              <w:rPr>
                <w:rFonts w:eastAsia="等线"/>
                <w:kern w:val="0"/>
                <w:sz w:val="22"/>
              </w:rPr>
              <w:t>/</w:t>
            </w:r>
            <w:r>
              <w:rPr>
                <w:rFonts w:eastAsia="等线"/>
                <w:kern w:val="0"/>
                <w:sz w:val="22"/>
              </w:rPr>
              <w:t>包装规格、每批数量、注册检验用产品和临床试验产品批号及数量、留样产品批号及数量、现存产品生产批号</w:t>
            </w:r>
            <w:r>
              <w:rPr>
                <w:rFonts w:eastAsia="等线" w:hint="eastAsia"/>
                <w:kern w:val="0"/>
                <w:sz w:val="22"/>
              </w:rPr>
              <w:t>或者</w:t>
            </w:r>
            <w:r>
              <w:rPr>
                <w:rFonts w:eastAsia="等线"/>
                <w:kern w:val="0"/>
                <w:sz w:val="22"/>
              </w:rPr>
              <w:t>产品编号及数量、主要原材料批号及数量等</w:t>
            </w:r>
            <w:r>
              <w:rPr>
                <w:rFonts w:eastAsia="等线" w:hint="eastAsia"/>
                <w:kern w:val="0"/>
                <w:sz w:val="22"/>
              </w:rPr>
              <w:t>应当</w:t>
            </w:r>
            <w:r>
              <w:rPr>
                <w:rFonts w:eastAsia="等线"/>
                <w:kern w:val="0"/>
                <w:sz w:val="22"/>
              </w:rPr>
              <w:t>可追溯。</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nil"/>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*4.10.4</w:t>
            </w:r>
          </w:p>
        </w:tc>
        <w:tc>
          <w:tcPr>
            <w:tcW w:w="4919" w:type="dxa"/>
            <w:tcBorders>
              <w:top w:val="single" w:sz="4" w:space="0" w:color="auto"/>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（采购记录）</w:t>
            </w:r>
            <w:r>
              <w:rPr>
                <w:rFonts w:eastAsia="等线" w:hint="eastAsia"/>
                <w:kern w:val="0"/>
                <w:sz w:val="22"/>
              </w:rPr>
              <w:t>应当</w:t>
            </w:r>
            <w:r>
              <w:rPr>
                <w:rFonts w:eastAsia="等线"/>
                <w:kern w:val="0"/>
                <w:sz w:val="22"/>
              </w:rPr>
              <w:t>保留用于产品生产的原材料采购记录，至少包括：原材料品名、型号规格、批号、材质（</w:t>
            </w:r>
            <w:r>
              <w:rPr>
                <w:rFonts w:eastAsia="等线"/>
                <w:kern w:val="0"/>
                <w:sz w:val="22"/>
              </w:rPr>
              <w:t>牌号）、供</w:t>
            </w:r>
            <w:r>
              <w:rPr>
                <w:rFonts w:eastAsia="等线" w:hint="eastAsia"/>
                <w:kern w:val="0"/>
                <w:sz w:val="22"/>
              </w:rPr>
              <w:t>应当</w:t>
            </w:r>
            <w:r>
              <w:rPr>
                <w:rFonts w:eastAsia="等线"/>
                <w:kern w:val="0"/>
                <w:sz w:val="22"/>
              </w:rPr>
              <w:t>商（生产商）、质量标准及进货验收、采购凭证、出入库记录及台帐等。采购记录的相关信息</w:t>
            </w:r>
            <w:r>
              <w:rPr>
                <w:rFonts w:eastAsia="等线" w:hint="eastAsia"/>
                <w:kern w:val="0"/>
                <w:sz w:val="22"/>
              </w:rPr>
              <w:t>应当</w:t>
            </w:r>
            <w:r>
              <w:rPr>
                <w:rFonts w:eastAsia="等线"/>
                <w:kern w:val="0"/>
                <w:sz w:val="22"/>
              </w:rPr>
              <w:t>与注册检验报告中载明的内容相一致。</w:t>
            </w:r>
          </w:p>
        </w:tc>
        <w:tc>
          <w:tcPr>
            <w:tcW w:w="696" w:type="dxa"/>
            <w:tcBorders>
              <w:top w:val="single" w:sz="4" w:space="0" w:color="auto"/>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single" w:sz="4" w:space="0" w:color="auto"/>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single" w:sz="4" w:space="0" w:color="auto"/>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nil"/>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*4.10.5</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（生产和检验记录）批生产记录、过程检验原始记录、出厂检验原始记录等</w:t>
            </w:r>
            <w:r>
              <w:rPr>
                <w:rFonts w:eastAsia="等线" w:hint="eastAsia"/>
                <w:kern w:val="0"/>
                <w:sz w:val="22"/>
              </w:rPr>
              <w:t>应当</w:t>
            </w:r>
            <w:r>
              <w:rPr>
                <w:rFonts w:eastAsia="等线"/>
                <w:kern w:val="0"/>
                <w:sz w:val="22"/>
              </w:rPr>
              <w:t>符合设计输出文件要求。</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r w:rsidR="00000000">
        <w:trPr>
          <w:trHeight w:val="1003"/>
          <w:jc w:val="center"/>
        </w:trPr>
        <w:tc>
          <w:tcPr>
            <w:tcW w:w="886" w:type="dxa"/>
            <w:vMerge/>
            <w:tcBorders>
              <w:top w:val="nil"/>
              <w:left w:val="single" w:sz="4" w:space="0" w:color="auto"/>
              <w:bottom w:val="single" w:sz="4" w:space="0" w:color="auto"/>
              <w:right w:val="single" w:sz="4" w:space="0" w:color="auto"/>
              <w:tl2br w:val="nil"/>
              <w:tr2bl w:val="nil"/>
            </w:tcBorders>
            <w:vAlign w:val="center"/>
          </w:tcPr>
          <w:p w:rsidR="00000000" w:rsidRDefault="004213A4">
            <w:pPr>
              <w:jc w:val="left"/>
              <w:rPr>
                <w:rFonts w:eastAsia="等线"/>
                <w:kern w:val="0"/>
                <w:sz w:val="22"/>
              </w:rPr>
            </w:pPr>
          </w:p>
        </w:tc>
        <w:tc>
          <w:tcPr>
            <w:tcW w:w="951"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kern w:val="0"/>
                <w:sz w:val="22"/>
              </w:rPr>
            </w:pPr>
            <w:r>
              <w:rPr>
                <w:rFonts w:eastAsia="等线"/>
                <w:kern w:val="0"/>
                <w:sz w:val="22"/>
              </w:rPr>
              <w:t>*4.10.6</w:t>
            </w:r>
          </w:p>
        </w:tc>
        <w:tc>
          <w:tcPr>
            <w:tcW w:w="4919" w:type="dxa"/>
            <w:tcBorders>
              <w:top w:val="nil"/>
              <w:left w:val="nil"/>
              <w:bottom w:val="single" w:sz="4" w:space="0" w:color="auto"/>
              <w:right w:val="single" w:sz="4" w:space="0" w:color="auto"/>
              <w:tl2br w:val="nil"/>
              <w:tr2bl w:val="nil"/>
            </w:tcBorders>
            <w:vAlign w:val="center"/>
          </w:tcPr>
          <w:p w:rsidR="00000000" w:rsidRDefault="004213A4">
            <w:pPr>
              <w:jc w:val="left"/>
              <w:rPr>
                <w:rFonts w:eastAsia="等线"/>
                <w:kern w:val="0"/>
                <w:sz w:val="22"/>
              </w:rPr>
            </w:pPr>
            <w:r>
              <w:rPr>
                <w:rFonts w:eastAsia="等线"/>
                <w:kern w:val="0"/>
                <w:sz w:val="22"/>
              </w:rPr>
              <w:t>（留样）如需留样，</w:t>
            </w:r>
            <w:r>
              <w:rPr>
                <w:rFonts w:eastAsia="等线" w:hint="eastAsia"/>
                <w:kern w:val="0"/>
                <w:sz w:val="22"/>
              </w:rPr>
              <w:t>应当</w:t>
            </w:r>
            <w:r>
              <w:rPr>
                <w:rFonts w:eastAsia="等线"/>
                <w:kern w:val="0"/>
                <w:sz w:val="22"/>
              </w:rPr>
              <w:t>留存留样产品，并保留产品台帐、留样观察记录。</w:t>
            </w:r>
          </w:p>
        </w:tc>
        <w:tc>
          <w:tcPr>
            <w:tcW w:w="69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c>
          <w:tcPr>
            <w:tcW w:w="936" w:type="dxa"/>
            <w:tcBorders>
              <w:top w:val="nil"/>
              <w:left w:val="nil"/>
              <w:bottom w:val="single" w:sz="4" w:space="0" w:color="auto"/>
              <w:right w:val="single" w:sz="4" w:space="0" w:color="auto"/>
              <w:tl2br w:val="nil"/>
              <w:tr2bl w:val="nil"/>
            </w:tcBorders>
            <w:vAlign w:val="center"/>
          </w:tcPr>
          <w:p w:rsidR="00000000" w:rsidRDefault="004213A4">
            <w:pPr>
              <w:jc w:val="center"/>
              <w:rPr>
                <w:rFonts w:eastAsia="等线"/>
                <w:color w:val="000000"/>
                <w:kern w:val="0"/>
                <w:sz w:val="22"/>
              </w:rPr>
            </w:pPr>
            <w:r>
              <w:rPr>
                <w:rFonts w:eastAsia="等线"/>
                <w:color w:val="000000"/>
                <w:kern w:val="0"/>
                <w:sz w:val="22"/>
              </w:rPr>
              <w:t xml:space="preserve">　</w:t>
            </w:r>
          </w:p>
        </w:tc>
      </w:tr>
    </w:tbl>
    <w:p w:rsidR="00000000" w:rsidRDefault="004213A4">
      <w:pPr>
        <w:rPr>
          <w:rFonts w:ascii="仿宋_GB2312" w:eastAsia="仿宋_GB2312" w:hint="eastAsia"/>
          <w:sz w:val="28"/>
          <w:szCs w:val="28"/>
        </w:rPr>
      </w:pPr>
    </w:p>
    <w:p w:rsidR="004213A4" w:rsidRDefault="004213A4">
      <w:pPr>
        <w:rPr>
          <w:rFonts w:hint="eastAsia"/>
        </w:rPr>
      </w:pPr>
    </w:p>
    <w:sectPr w:rsidR="004213A4">
      <w:pgSz w:w="11906" w:h="16838"/>
      <w:pgMar w:top="1928" w:right="1531" w:bottom="1814" w:left="1531" w:header="851" w:footer="1134" w:gutter="0"/>
      <w:pgNumType w:start="1"/>
      <w:cols w:space="720"/>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D569A9"/>
    <w:rsid w:val="6FF98E72"/>
    <w:rsid w:val="DFD569A9"/>
    <w:rsid w:val="00295571"/>
    <w:rsid w:val="004213A4"/>
    <w:rsid w:val="004D53FC"/>
    <w:rsid w:val="00C5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D7E5EB-C1F1-4E45-81CE-7587B0C8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2452</Words>
  <Characters>13979</Characters>
  <Application>Microsoft Office Word</Application>
  <DocSecurity>0</DocSecurity>
  <Lines>116</Lines>
  <Paragraphs>32</Paragraphs>
  <ScaleCrop>false</ScaleCrop>
  <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yuanp</dc:creator>
  <cp:keywords/>
  <cp:lastModifiedBy>pc</cp:lastModifiedBy>
  <cp:revision>2</cp:revision>
  <dcterms:created xsi:type="dcterms:W3CDTF">2022-05-27T08:54:00Z</dcterms:created>
  <dcterms:modified xsi:type="dcterms:W3CDTF">2022-05-27T08:54:00Z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