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DF" w:rsidRDefault="00295ADF" w:rsidP="00295ADF">
      <w:pPr>
        <w:rPr>
          <w:rFonts w:ascii="黑体" w:eastAsia="黑体" w:cs="宋体"/>
          <w:color w:val="000000"/>
          <w:kern w:val="0"/>
          <w:sz w:val="32"/>
          <w:szCs w:val="32"/>
        </w:rPr>
      </w:pPr>
      <w:r>
        <w:rPr>
          <w:rFonts w:ascii="黑体" w:eastAsia="黑体" w:cs="宋体" w:hint="eastAsia"/>
          <w:color w:val="000000"/>
          <w:kern w:val="0"/>
          <w:sz w:val="32"/>
          <w:szCs w:val="32"/>
        </w:rPr>
        <w:t>附件2</w:t>
      </w:r>
    </w:p>
    <w:p w:rsidR="00295ADF" w:rsidRDefault="00295ADF" w:rsidP="00295ADF">
      <w:pPr>
        <w:rPr>
          <w:rFonts w:ascii="黑体" w:eastAsia="黑体" w:cs="宋体"/>
          <w:color w:val="000000"/>
          <w:kern w:val="0"/>
          <w:sz w:val="32"/>
          <w:szCs w:val="32"/>
        </w:rPr>
      </w:pPr>
    </w:p>
    <w:p w:rsidR="00295ADF" w:rsidRDefault="00295ADF" w:rsidP="00295AD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国家医疗器械抽检（标识标签说明书等项目）不符合标准规定产品名单</w:t>
      </w:r>
    </w:p>
    <w:p w:rsidR="00295ADF" w:rsidRDefault="00295ADF" w:rsidP="00295AD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tbl>
      <w:tblPr>
        <w:tblW w:w="13599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bottom w:w="15" w:type="dxa"/>
        </w:tblCellMar>
        <w:tblLook w:val="04A0"/>
      </w:tblPr>
      <w:tblGrid>
        <w:gridCol w:w="800"/>
        <w:gridCol w:w="1559"/>
        <w:gridCol w:w="1664"/>
        <w:gridCol w:w="1624"/>
        <w:gridCol w:w="1310"/>
        <w:gridCol w:w="1757"/>
        <w:gridCol w:w="1541"/>
        <w:gridCol w:w="1404"/>
        <w:gridCol w:w="1940"/>
      </w:tblGrid>
      <w:tr w:rsidR="00295ADF" w:rsidRPr="00114CD0" w:rsidTr="005461CE">
        <w:trPr>
          <w:trHeight w:val="480"/>
          <w:tblHeader/>
        </w:trPr>
        <w:tc>
          <w:tcPr>
            <w:tcW w:w="800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 w:rsidRPr="00114CD0"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59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 w:rsidRPr="00114CD0"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标示产品名称</w:t>
            </w:r>
          </w:p>
        </w:tc>
        <w:tc>
          <w:tcPr>
            <w:tcW w:w="1664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 w:rsidRPr="00114CD0"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被抽查单位</w:t>
            </w:r>
          </w:p>
        </w:tc>
        <w:tc>
          <w:tcPr>
            <w:tcW w:w="1624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 w:rsidRPr="00114CD0"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标示生产企业</w:t>
            </w:r>
          </w:p>
        </w:tc>
        <w:tc>
          <w:tcPr>
            <w:tcW w:w="1310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 w:rsidRPr="00114CD0"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757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 w:rsidRPr="00114CD0"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生产日期</w:t>
            </w:r>
            <w:r w:rsidRPr="00114CD0"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/</w:t>
            </w:r>
            <w:r w:rsidRPr="00114CD0"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批号</w:t>
            </w:r>
            <w:r w:rsidRPr="00114CD0"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/</w:t>
            </w:r>
          </w:p>
          <w:p w:rsidR="00295ADF" w:rsidRPr="00114CD0" w:rsidRDefault="00295ADF" w:rsidP="005461CE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 w:rsidRPr="00114CD0"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1541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 w:rsidRPr="00114CD0"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抽样单位</w:t>
            </w:r>
          </w:p>
        </w:tc>
        <w:tc>
          <w:tcPr>
            <w:tcW w:w="1404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 w:rsidRPr="00114CD0"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检验单位</w:t>
            </w:r>
          </w:p>
        </w:tc>
        <w:tc>
          <w:tcPr>
            <w:tcW w:w="1940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</w:pPr>
            <w:r w:rsidRPr="00114CD0">
              <w:rPr>
                <w:rFonts w:eastAsia="黑体"/>
                <w:bCs/>
                <w:color w:val="000000"/>
                <w:kern w:val="0"/>
                <w:sz w:val="20"/>
                <w:szCs w:val="20"/>
              </w:rPr>
              <w:t>不符合标准规定项</w:t>
            </w:r>
          </w:p>
        </w:tc>
      </w:tr>
      <w:tr w:rsidR="00295ADF" w:rsidRPr="00114CD0" w:rsidTr="005461CE">
        <w:trPr>
          <w:trHeight w:val="825"/>
        </w:trPr>
        <w:tc>
          <w:tcPr>
            <w:tcW w:w="800" w:type="dxa"/>
            <w:shd w:val="clear" w:color="auto" w:fill="FFFFFF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 xml:space="preserve">臂式电子血压计　</w:t>
            </w:r>
          </w:p>
        </w:tc>
        <w:tc>
          <w:tcPr>
            <w:tcW w:w="1664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江苏富林医疗设备有限公司</w:t>
            </w:r>
          </w:p>
        </w:tc>
        <w:tc>
          <w:tcPr>
            <w:tcW w:w="1624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江苏富林医疗设备有限公司</w:t>
            </w:r>
          </w:p>
        </w:tc>
        <w:tc>
          <w:tcPr>
            <w:tcW w:w="1310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DX-B1Y</w:t>
            </w:r>
            <w:r w:rsidRPr="00114CD0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757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20170406</w:t>
            </w:r>
          </w:p>
          <w:p w:rsidR="00295ADF" w:rsidRPr="00114CD0" w:rsidRDefault="00295ADF" w:rsidP="005461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D020412402409</w:t>
            </w:r>
            <w:r w:rsidRPr="00114CD0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 xml:space="preserve">江苏省食品药品监督管理局　</w:t>
            </w:r>
          </w:p>
        </w:tc>
        <w:tc>
          <w:tcPr>
            <w:tcW w:w="1404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中央军委后勤保障部卫生局药品仪器检验所</w:t>
            </w:r>
          </w:p>
        </w:tc>
        <w:tc>
          <w:tcPr>
            <w:tcW w:w="1940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说明书</w:t>
            </w:r>
          </w:p>
        </w:tc>
      </w:tr>
      <w:tr w:rsidR="00295ADF" w:rsidRPr="00114CD0" w:rsidTr="005461CE">
        <w:trPr>
          <w:trHeight w:val="825"/>
        </w:trPr>
        <w:tc>
          <w:tcPr>
            <w:tcW w:w="800" w:type="dxa"/>
            <w:shd w:val="clear" w:color="auto" w:fill="FFFFFF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 xml:space="preserve">臂式电子血压计　</w:t>
            </w:r>
          </w:p>
        </w:tc>
        <w:tc>
          <w:tcPr>
            <w:tcW w:w="1664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深圳市正康科技有限公司</w:t>
            </w:r>
          </w:p>
        </w:tc>
        <w:tc>
          <w:tcPr>
            <w:tcW w:w="1624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深圳市正康科技有限公司</w:t>
            </w:r>
          </w:p>
        </w:tc>
        <w:tc>
          <w:tcPr>
            <w:tcW w:w="1310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ZK-B869</w:t>
            </w:r>
            <w:r w:rsidRPr="00114CD0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757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2017</w:t>
            </w:r>
            <w:r w:rsidRPr="00114CD0">
              <w:rPr>
                <w:sz w:val="20"/>
                <w:szCs w:val="20"/>
              </w:rPr>
              <w:t>年</w:t>
            </w:r>
            <w:r w:rsidRPr="00114CD0">
              <w:rPr>
                <w:sz w:val="20"/>
                <w:szCs w:val="20"/>
              </w:rPr>
              <w:t>03</w:t>
            </w:r>
            <w:r w:rsidRPr="00114CD0">
              <w:rPr>
                <w:sz w:val="20"/>
                <w:szCs w:val="20"/>
              </w:rPr>
              <w:t>月</w:t>
            </w:r>
            <w:r w:rsidRPr="00114CD0">
              <w:rPr>
                <w:sz w:val="20"/>
                <w:szCs w:val="20"/>
              </w:rPr>
              <w:t>21</w:t>
            </w:r>
            <w:r w:rsidRPr="00114CD0">
              <w:rPr>
                <w:sz w:val="20"/>
                <w:szCs w:val="20"/>
              </w:rPr>
              <w:t>日</w:t>
            </w:r>
            <w:r w:rsidRPr="00114CD0">
              <w:rPr>
                <w:sz w:val="20"/>
                <w:szCs w:val="20"/>
              </w:rPr>
              <w:br/>
              <w:t>J2017010401538</w:t>
            </w:r>
            <w:r w:rsidRPr="00114CD0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 xml:space="preserve">广东省食品药品监督管理局　</w:t>
            </w:r>
          </w:p>
        </w:tc>
        <w:tc>
          <w:tcPr>
            <w:tcW w:w="1404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中央军委后勤保障部卫生局药品仪器检验所</w:t>
            </w:r>
          </w:p>
        </w:tc>
        <w:tc>
          <w:tcPr>
            <w:tcW w:w="1940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说明书</w:t>
            </w:r>
          </w:p>
        </w:tc>
      </w:tr>
      <w:tr w:rsidR="00295ADF" w:rsidRPr="00114CD0" w:rsidTr="005461CE">
        <w:trPr>
          <w:trHeight w:val="825"/>
        </w:trPr>
        <w:tc>
          <w:tcPr>
            <w:tcW w:w="800" w:type="dxa"/>
            <w:shd w:val="clear" w:color="auto" w:fill="FFFFFF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 xml:space="preserve">臂式电子血压计　</w:t>
            </w:r>
          </w:p>
        </w:tc>
        <w:tc>
          <w:tcPr>
            <w:tcW w:w="1664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深圳市老郎中电子有限公司</w:t>
            </w:r>
          </w:p>
        </w:tc>
        <w:tc>
          <w:tcPr>
            <w:tcW w:w="1624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深圳市老郎中电子有限公司</w:t>
            </w:r>
          </w:p>
        </w:tc>
        <w:tc>
          <w:tcPr>
            <w:tcW w:w="1310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L801D</w:t>
            </w:r>
            <w:r w:rsidRPr="00114CD0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757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2016/11/02</w:t>
            </w:r>
            <w:r w:rsidRPr="00114CD0">
              <w:rPr>
                <w:sz w:val="20"/>
                <w:szCs w:val="20"/>
              </w:rPr>
              <w:br/>
              <w:t>161102012</w:t>
            </w:r>
          </w:p>
        </w:tc>
        <w:tc>
          <w:tcPr>
            <w:tcW w:w="1541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 xml:space="preserve">广东省食品药品监督管理局　</w:t>
            </w:r>
          </w:p>
        </w:tc>
        <w:tc>
          <w:tcPr>
            <w:tcW w:w="1404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中央军委后勤保障部卫生局药品仪器检验所</w:t>
            </w:r>
          </w:p>
        </w:tc>
        <w:tc>
          <w:tcPr>
            <w:tcW w:w="1940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说明书</w:t>
            </w:r>
          </w:p>
        </w:tc>
      </w:tr>
      <w:tr w:rsidR="00295ADF" w:rsidRPr="00114CD0" w:rsidTr="005461CE">
        <w:trPr>
          <w:trHeight w:val="825"/>
        </w:trPr>
        <w:tc>
          <w:tcPr>
            <w:tcW w:w="800" w:type="dxa"/>
            <w:shd w:val="clear" w:color="auto" w:fill="FFFFFF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 xml:space="preserve">臂式电子血压计　</w:t>
            </w:r>
          </w:p>
        </w:tc>
        <w:tc>
          <w:tcPr>
            <w:tcW w:w="1664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深圳市美的连医疗电子股份有限公司</w:t>
            </w:r>
          </w:p>
        </w:tc>
        <w:tc>
          <w:tcPr>
            <w:tcW w:w="1624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深圳市美的连医疗电子股份有限公司</w:t>
            </w:r>
          </w:p>
        </w:tc>
        <w:tc>
          <w:tcPr>
            <w:tcW w:w="1310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ESM201B</w:t>
            </w:r>
            <w:r w:rsidRPr="00114CD0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757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2016-11-10</w:t>
            </w:r>
            <w:r w:rsidRPr="00114CD0">
              <w:rPr>
                <w:sz w:val="20"/>
                <w:szCs w:val="20"/>
              </w:rPr>
              <w:br/>
              <w:t>LA201611100010075</w:t>
            </w:r>
            <w:r w:rsidRPr="00114CD0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 xml:space="preserve">广东省食品药品监督管理局　</w:t>
            </w:r>
          </w:p>
        </w:tc>
        <w:tc>
          <w:tcPr>
            <w:tcW w:w="1404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中央军委后勤保障部卫生局药品仪</w:t>
            </w:r>
            <w:r w:rsidRPr="00114CD0">
              <w:rPr>
                <w:sz w:val="20"/>
                <w:szCs w:val="20"/>
              </w:rPr>
              <w:lastRenderedPageBreak/>
              <w:t>器检验所</w:t>
            </w:r>
          </w:p>
        </w:tc>
        <w:tc>
          <w:tcPr>
            <w:tcW w:w="1940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lastRenderedPageBreak/>
              <w:t>说明书</w:t>
            </w:r>
          </w:p>
        </w:tc>
      </w:tr>
      <w:tr w:rsidR="00295ADF" w:rsidRPr="00114CD0" w:rsidTr="005461CE">
        <w:trPr>
          <w:trHeight w:val="825"/>
        </w:trPr>
        <w:tc>
          <w:tcPr>
            <w:tcW w:w="800" w:type="dxa"/>
            <w:shd w:val="clear" w:color="auto" w:fill="FFFFFF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 xml:space="preserve">上臂式电子血压计　</w:t>
            </w:r>
          </w:p>
        </w:tc>
        <w:tc>
          <w:tcPr>
            <w:tcW w:w="1664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江苏</w:t>
            </w:r>
            <w:r w:rsidRPr="00114CD0">
              <w:rPr>
                <w:color w:val="000000"/>
                <w:sz w:val="20"/>
                <w:szCs w:val="20"/>
              </w:rPr>
              <w:t>鹿</w:t>
            </w:r>
            <w:r w:rsidRPr="00114CD0">
              <w:rPr>
                <w:sz w:val="20"/>
                <w:szCs w:val="20"/>
              </w:rPr>
              <w:t>得医疗电子股份有限公司</w:t>
            </w:r>
          </w:p>
        </w:tc>
        <w:tc>
          <w:tcPr>
            <w:tcW w:w="1624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江苏</w:t>
            </w:r>
            <w:r w:rsidRPr="00114CD0">
              <w:rPr>
                <w:color w:val="000000"/>
                <w:sz w:val="20"/>
                <w:szCs w:val="20"/>
              </w:rPr>
              <w:t>鹿</w:t>
            </w:r>
            <w:r w:rsidRPr="00114CD0">
              <w:rPr>
                <w:sz w:val="20"/>
                <w:szCs w:val="20"/>
              </w:rPr>
              <w:t>得医疗电子股份有限公司</w:t>
            </w:r>
          </w:p>
        </w:tc>
        <w:tc>
          <w:tcPr>
            <w:tcW w:w="1310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LD-530</w:t>
            </w:r>
            <w:r w:rsidRPr="00114CD0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757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20170429</w:t>
            </w:r>
            <w:r w:rsidRPr="00114CD0">
              <w:rPr>
                <w:sz w:val="20"/>
                <w:szCs w:val="20"/>
              </w:rPr>
              <w:br/>
              <w:t>1753001465</w:t>
            </w:r>
            <w:r w:rsidRPr="00114CD0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 xml:space="preserve">江苏省食品药品监督管理局　</w:t>
            </w:r>
          </w:p>
        </w:tc>
        <w:tc>
          <w:tcPr>
            <w:tcW w:w="1404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中央军委后勤保障部卫生局药品仪器检验所</w:t>
            </w:r>
          </w:p>
        </w:tc>
        <w:tc>
          <w:tcPr>
            <w:tcW w:w="1940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说明书</w:t>
            </w:r>
          </w:p>
        </w:tc>
      </w:tr>
      <w:tr w:rsidR="00295ADF" w:rsidRPr="00114CD0" w:rsidTr="005461CE">
        <w:trPr>
          <w:trHeight w:val="825"/>
        </w:trPr>
        <w:tc>
          <w:tcPr>
            <w:tcW w:w="800" w:type="dxa"/>
            <w:shd w:val="clear" w:color="auto" w:fill="FFFFFF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14CD0">
              <w:rPr>
                <w:color w:val="000000"/>
                <w:sz w:val="20"/>
                <w:szCs w:val="20"/>
              </w:rPr>
              <w:t>臂</w:t>
            </w:r>
            <w:r w:rsidRPr="00114CD0">
              <w:rPr>
                <w:sz w:val="20"/>
                <w:szCs w:val="20"/>
              </w:rPr>
              <w:t xml:space="preserve">式全自动电子血压计　</w:t>
            </w:r>
          </w:p>
        </w:tc>
        <w:tc>
          <w:tcPr>
            <w:tcW w:w="1664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江苏江航医疗设备有限公司</w:t>
            </w:r>
          </w:p>
        </w:tc>
        <w:tc>
          <w:tcPr>
            <w:tcW w:w="1624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江苏江航医疗设备有限公司</w:t>
            </w:r>
          </w:p>
        </w:tc>
        <w:tc>
          <w:tcPr>
            <w:tcW w:w="1310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ZH-B18</w:t>
            </w:r>
            <w:r w:rsidRPr="00114CD0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757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2016-12-26</w:t>
            </w:r>
            <w:r w:rsidRPr="00114CD0">
              <w:rPr>
                <w:sz w:val="20"/>
                <w:szCs w:val="20"/>
              </w:rPr>
              <w:br/>
              <w:t>1612036994</w:t>
            </w:r>
            <w:r w:rsidRPr="00114CD0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 xml:space="preserve">江苏省食品药品监督管理局　</w:t>
            </w:r>
          </w:p>
        </w:tc>
        <w:tc>
          <w:tcPr>
            <w:tcW w:w="1404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中央军委后勤保障部卫生局药品仪器检验所</w:t>
            </w:r>
          </w:p>
        </w:tc>
        <w:tc>
          <w:tcPr>
            <w:tcW w:w="1940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说明书</w:t>
            </w:r>
          </w:p>
        </w:tc>
      </w:tr>
      <w:tr w:rsidR="00295ADF" w:rsidRPr="00114CD0" w:rsidTr="005461CE">
        <w:trPr>
          <w:trHeight w:val="825"/>
        </w:trPr>
        <w:tc>
          <w:tcPr>
            <w:tcW w:w="800" w:type="dxa"/>
            <w:shd w:val="clear" w:color="auto" w:fill="FFFFFF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 xml:space="preserve">电子血压计　</w:t>
            </w:r>
          </w:p>
        </w:tc>
        <w:tc>
          <w:tcPr>
            <w:tcW w:w="1664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深圳市新元素医疗技术开发有限公司</w:t>
            </w:r>
          </w:p>
        </w:tc>
        <w:tc>
          <w:tcPr>
            <w:tcW w:w="1624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深圳市新元素医疗技术开发有限公司</w:t>
            </w:r>
          </w:p>
        </w:tc>
        <w:tc>
          <w:tcPr>
            <w:tcW w:w="1310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BP-1LA</w:t>
            </w:r>
            <w:r w:rsidRPr="00114CD0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757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2015-07-30</w:t>
            </w:r>
            <w:r w:rsidRPr="00114CD0">
              <w:rPr>
                <w:sz w:val="20"/>
                <w:szCs w:val="20"/>
              </w:rPr>
              <w:br/>
              <w:t>BP1LA150700393</w:t>
            </w:r>
          </w:p>
        </w:tc>
        <w:tc>
          <w:tcPr>
            <w:tcW w:w="1541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 xml:space="preserve">广东省食品药品监督管理局　</w:t>
            </w:r>
          </w:p>
        </w:tc>
        <w:tc>
          <w:tcPr>
            <w:tcW w:w="1404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中央军委后勤保障部卫生局药品仪器检验所</w:t>
            </w:r>
          </w:p>
        </w:tc>
        <w:tc>
          <w:tcPr>
            <w:tcW w:w="1940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说明书</w:t>
            </w:r>
          </w:p>
        </w:tc>
      </w:tr>
      <w:tr w:rsidR="00295ADF" w:rsidRPr="00114CD0" w:rsidTr="005461CE">
        <w:trPr>
          <w:trHeight w:val="825"/>
        </w:trPr>
        <w:tc>
          <w:tcPr>
            <w:tcW w:w="800" w:type="dxa"/>
            <w:shd w:val="clear" w:color="auto" w:fill="FFFFFF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 xml:space="preserve">电子血压计　</w:t>
            </w:r>
          </w:p>
        </w:tc>
        <w:tc>
          <w:tcPr>
            <w:tcW w:w="1664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color w:val="000000"/>
                <w:sz w:val="20"/>
                <w:szCs w:val="20"/>
              </w:rPr>
              <w:t>泰好</w:t>
            </w:r>
            <w:r w:rsidRPr="00114CD0">
              <w:rPr>
                <w:sz w:val="20"/>
                <w:szCs w:val="20"/>
              </w:rPr>
              <w:t>康电子科技（福建）有限公司</w:t>
            </w:r>
          </w:p>
        </w:tc>
        <w:tc>
          <w:tcPr>
            <w:tcW w:w="1624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color w:val="000000"/>
                <w:sz w:val="20"/>
                <w:szCs w:val="20"/>
              </w:rPr>
              <w:t>泰好</w:t>
            </w:r>
            <w:r w:rsidRPr="00114CD0">
              <w:rPr>
                <w:sz w:val="20"/>
                <w:szCs w:val="20"/>
              </w:rPr>
              <w:t>康电子科技（福建）有限公司</w:t>
            </w:r>
          </w:p>
        </w:tc>
        <w:tc>
          <w:tcPr>
            <w:tcW w:w="1310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XD188</w:t>
            </w:r>
            <w:r w:rsidRPr="00114CD0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757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T1404001009</w:t>
            </w:r>
            <w:r w:rsidRPr="00114CD0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福建省食品药品监督管理局</w:t>
            </w:r>
          </w:p>
        </w:tc>
        <w:tc>
          <w:tcPr>
            <w:tcW w:w="1404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广东省医疗器械质量监督检验所</w:t>
            </w:r>
          </w:p>
        </w:tc>
        <w:tc>
          <w:tcPr>
            <w:tcW w:w="1940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标识要求</w:t>
            </w:r>
          </w:p>
        </w:tc>
      </w:tr>
      <w:tr w:rsidR="00295ADF" w:rsidRPr="00114CD0" w:rsidTr="005461CE">
        <w:trPr>
          <w:trHeight w:val="825"/>
        </w:trPr>
        <w:tc>
          <w:tcPr>
            <w:tcW w:w="800" w:type="dxa"/>
            <w:shd w:val="clear" w:color="auto" w:fill="FFFFFF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 xml:space="preserve">电子血压计　</w:t>
            </w:r>
          </w:p>
        </w:tc>
        <w:tc>
          <w:tcPr>
            <w:tcW w:w="1664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color w:val="000000"/>
                <w:sz w:val="20"/>
                <w:szCs w:val="20"/>
              </w:rPr>
              <w:t>泰好</w:t>
            </w:r>
            <w:r w:rsidRPr="00114CD0">
              <w:rPr>
                <w:sz w:val="20"/>
                <w:szCs w:val="20"/>
              </w:rPr>
              <w:t>康电子科技（福建）有限公司</w:t>
            </w:r>
          </w:p>
        </w:tc>
        <w:tc>
          <w:tcPr>
            <w:tcW w:w="1624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color w:val="000000"/>
                <w:sz w:val="20"/>
                <w:szCs w:val="20"/>
              </w:rPr>
              <w:t>泰好</w:t>
            </w:r>
            <w:r w:rsidRPr="00114CD0">
              <w:rPr>
                <w:sz w:val="20"/>
                <w:szCs w:val="20"/>
              </w:rPr>
              <w:t>康电子科技（福建）有限公司</w:t>
            </w:r>
          </w:p>
        </w:tc>
        <w:tc>
          <w:tcPr>
            <w:tcW w:w="1310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XD188</w:t>
            </w:r>
            <w:r w:rsidRPr="00114CD0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757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T1505001009</w:t>
            </w:r>
            <w:r w:rsidRPr="00114CD0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541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福建省食品药品监督管理局</w:t>
            </w:r>
          </w:p>
        </w:tc>
        <w:tc>
          <w:tcPr>
            <w:tcW w:w="1404" w:type="dxa"/>
            <w:vAlign w:val="center"/>
          </w:tcPr>
          <w:p w:rsidR="00295ADF" w:rsidRPr="00114CD0" w:rsidRDefault="00295ADF" w:rsidP="005461CE">
            <w:pPr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广东省医疗器械质量监督检验所</w:t>
            </w:r>
          </w:p>
        </w:tc>
        <w:tc>
          <w:tcPr>
            <w:tcW w:w="1940" w:type="dxa"/>
            <w:vAlign w:val="center"/>
          </w:tcPr>
          <w:p w:rsidR="00295ADF" w:rsidRPr="00114CD0" w:rsidRDefault="00295ADF" w:rsidP="005461CE">
            <w:pPr>
              <w:widowControl/>
              <w:jc w:val="center"/>
              <w:rPr>
                <w:sz w:val="20"/>
                <w:szCs w:val="20"/>
              </w:rPr>
            </w:pPr>
            <w:r w:rsidRPr="00114CD0">
              <w:rPr>
                <w:sz w:val="20"/>
                <w:szCs w:val="20"/>
              </w:rPr>
              <w:t>标识要求</w:t>
            </w:r>
          </w:p>
        </w:tc>
      </w:tr>
    </w:tbl>
    <w:p w:rsidR="004B442A" w:rsidRPr="00295ADF" w:rsidRDefault="004B442A" w:rsidP="0003418F">
      <w:pPr>
        <w:spacing w:line="20" w:lineRule="exact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4B442A" w:rsidRPr="00295ADF" w:rsidSect="0003418F">
      <w:footerReference w:type="even" r:id="rId6"/>
      <w:footerReference w:type="default" r:id="rId7"/>
      <w:pgSz w:w="16838" w:h="11906" w:orient="landscape" w:code="9"/>
      <w:pgMar w:top="1531" w:right="1928" w:bottom="1531" w:left="1814" w:header="851" w:footer="1134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A77" w:rsidRDefault="001A6A77" w:rsidP="00295ADF">
      <w:r>
        <w:separator/>
      </w:r>
    </w:p>
  </w:endnote>
  <w:endnote w:type="continuationSeparator" w:id="1">
    <w:p w:rsidR="001A6A77" w:rsidRDefault="001A6A77" w:rsidP="00295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29" w:rsidRPr="00A24E9C" w:rsidRDefault="00295ADF" w:rsidP="00CE7A0B">
    <w:pPr>
      <w:pStyle w:val="a4"/>
      <w:framePr w:wrap="around" w:vAnchor="text" w:hAnchor="margin" w:xAlign="outside" w:y="1"/>
      <w:rPr>
        <w:rStyle w:val="a7"/>
        <w:sz w:val="28"/>
        <w:szCs w:val="28"/>
      </w:rPr>
    </w:pPr>
    <w:r w:rsidRPr="00A24E9C"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 w:rsidR="00761BEC" w:rsidRPr="00A24E9C">
      <w:rPr>
        <w:rStyle w:val="a7"/>
        <w:sz w:val="28"/>
        <w:szCs w:val="28"/>
      </w:rPr>
      <w:fldChar w:fldCharType="begin"/>
    </w:r>
    <w:r w:rsidRPr="00A24E9C">
      <w:rPr>
        <w:rStyle w:val="a7"/>
        <w:sz w:val="28"/>
        <w:szCs w:val="28"/>
      </w:rPr>
      <w:instrText xml:space="preserve">PAGE  </w:instrText>
    </w:r>
    <w:r w:rsidR="00761BEC" w:rsidRPr="00A24E9C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="00761BEC" w:rsidRPr="00A24E9C"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>—</w:t>
    </w:r>
  </w:p>
  <w:p w:rsidR="009A1829" w:rsidRDefault="001A6A77" w:rsidP="00A24E9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E9C" w:rsidRPr="00A24E9C" w:rsidRDefault="00295ADF" w:rsidP="00A24E9C">
    <w:pPr>
      <w:pStyle w:val="a4"/>
      <w:wordWrap w:val="0"/>
      <w:jc w:val="right"/>
    </w:pPr>
    <w:r>
      <w:rPr>
        <w:rFonts w:hint="eastAsia"/>
        <w:sz w:val="28"/>
        <w:szCs w:val="28"/>
      </w:rPr>
      <w:t>—</w:t>
    </w:r>
    <w:r w:rsidR="00761BEC" w:rsidRPr="00A24E9C">
      <w:rPr>
        <w:sz w:val="28"/>
        <w:szCs w:val="28"/>
      </w:rPr>
      <w:fldChar w:fldCharType="begin"/>
    </w:r>
    <w:r w:rsidRPr="00A24E9C">
      <w:rPr>
        <w:sz w:val="28"/>
        <w:szCs w:val="28"/>
      </w:rPr>
      <w:instrText>PAGE   \* MERGEFORMAT</w:instrText>
    </w:r>
    <w:r w:rsidR="00761BEC" w:rsidRPr="00A24E9C">
      <w:rPr>
        <w:sz w:val="28"/>
        <w:szCs w:val="28"/>
      </w:rPr>
      <w:fldChar w:fldCharType="separate"/>
    </w:r>
    <w:r w:rsidR="0003418F" w:rsidRPr="0003418F">
      <w:rPr>
        <w:noProof/>
        <w:sz w:val="28"/>
        <w:szCs w:val="28"/>
        <w:lang w:val="zh-CN"/>
      </w:rPr>
      <w:t>1</w:t>
    </w:r>
    <w:r w:rsidR="00761BEC" w:rsidRPr="00A24E9C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 w:rsidRPr="00A24E9C"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A77" w:rsidRDefault="001A6A77" w:rsidP="00295ADF">
      <w:r>
        <w:separator/>
      </w:r>
    </w:p>
  </w:footnote>
  <w:footnote w:type="continuationSeparator" w:id="1">
    <w:p w:rsidR="001A6A77" w:rsidRDefault="001A6A77" w:rsidP="00295A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9EE"/>
    <w:rsid w:val="0003418F"/>
    <w:rsid w:val="00142F8D"/>
    <w:rsid w:val="001A6A77"/>
    <w:rsid w:val="00295ADF"/>
    <w:rsid w:val="004B442A"/>
    <w:rsid w:val="005059EE"/>
    <w:rsid w:val="005D1B3D"/>
    <w:rsid w:val="00761BEC"/>
    <w:rsid w:val="00915303"/>
    <w:rsid w:val="00964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95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95A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95A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95ADF"/>
    <w:rPr>
      <w:sz w:val="18"/>
      <w:szCs w:val="18"/>
    </w:rPr>
  </w:style>
  <w:style w:type="paragraph" w:styleId="a5">
    <w:name w:val="Document Map"/>
    <w:basedOn w:val="a"/>
    <w:link w:val="Char1"/>
    <w:semiHidden/>
    <w:rsid w:val="00295ADF"/>
    <w:pPr>
      <w:shd w:val="clear" w:color="auto" w:fill="000080"/>
    </w:pPr>
  </w:style>
  <w:style w:type="character" w:customStyle="1" w:styleId="Char1">
    <w:name w:val="文档结构图 Char"/>
    <w:basedOn w:val="a0"/>
    <w:link w:val="a5"/>
    <w:semiHidden/>
    <w:rsid w:val="00295ADF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6">
    <w:name w:val="Balloon Text"/>
    <w:basedOn w:val="a"/>
    <w:link w:val="Char2"/>
    <w:semiHidden/>
    <w:rsid w:val="00295ADF"/>
    <w:rPr>
      <w:sz w:val="18"/>
      <w:szCs w:val="18"/>
    </w:rPr>
  </w:style>
  <w:style w:type="character" w:customStyle="1" w:styleId="Char2">
    <w:name w:val="批注框文本 Char"/>
    <w:basedOn w:val="a0"/>
    <w:link w:val="a6"/>
    <w:semiHidden/>
    <w:rsid w:val="00295ADF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295ADF"/>
  </w:style>
  <w:style w:type="paragraph" w:styleId="a8">
    <w:name w:val="List Paragraph"/>
    <w:basedOn w:val="a"/>
    <w:uiPriority w:val="34"/>
    <w:qFormat/>
    <w:rsid w:val="00295ADF"/>
    <w:pPr>
      <w:ind w:firstLineChars="200" w:firstLine="420"/>
    </w:pPr>
    <w:rPr>
      <w:rFonts w:ascii="Calibri" w:hAnsi="Calibri"/>
      <w:szCs w:val="22"/>
    </w:rPr>
  </w:style>
  <w:style w:type="character" w:customStyle="1" w:styleId="font11">
    <w:name w:val="font11"/>
    <w:qFormat/>
    <w:rsid w:val="00295ADF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01">
    <w:name w:val="font01"/>
    <w:qFormat/>
    <w:rsid w:val="00295ADF"/>
    <w:rPr>
      <w:rFonts w:ascii="仿宋_GB2312" w:eastAsia="仿宋_GB2312" w:cs="仿宋_GB2312" w:hint="default"/>
      <w:color w:val="FF0000"/>
      <w:sz w:val="24"/>
      <w:szCs w:val="24"/>
      <w:u w:val="none"/>
    </w:rPr>
  </w:style>
  <w:style w:type="character" w:customStyle="1" w:styleId="font31">
    <w:name w:val="font31"/>
    <w:qFormat/>
    <w:rsid w:val="00295ADF"/>
    <w:rPr>
      <w:rFonts w:ascii="仿宋_GB2312" w:eastAsia="仿宋_GB2312" w:cs="仿宋_GB2312" w:hint="default"/>
      <w:color w:val="FF0000"/>
      <w:sz w:val="24"/>
      <w:szCs w:val="24"/>
      <w:u w:val="none"/>
    </w:rPr>
  </w:style>
  <w:style w:type="character" w:customStyle="1" w:styleId="font71">
    <w:name w:val="font71"/>
    <w:qFormat/>
    <w:rsid w:val="00295ADF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61">
    <w:name w:val="font61"/>
    <w:qFormat/>
    <w:rsid w:val="00295ADF"/>
    <w:rPr>
      <w:rFonts w:ascii="仿宋_GB2312" w:eastAsia="仿宋_GB2312" w:cs="仿宋_GB2312" w:hint="default"/>
      <w:color w:val="FF0000"/>
      <w:sz w:val="24"/>
      <w:szCs w:val="24"/>
      <w:u w:val="none"/>
    </w:rPr>
  </w:style>
  <w:style w:type="character" w:customStyle="1" w:styleId="font21">
    <w:name w:val="font21"/>
    <w:qFormat/>
    <w:rsid w:val="00295ADF"/>
    <w:rPr>
      <w:rFonts w:ascii="宋体" w:eastAsia="宋体" w:hAnsi="宋体" w:cs="宋体" w:hint="eastAsia"/>
      <w:color w:val="FF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95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95A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95A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95ADF"/>
    <w:rPr>
      <w:sz w:val="18"/>
      <w:szCs w:val="18"/>
    </w:rPr>
  </w:style>
  <w:style w:type="paragraph" w:styleId="a5">
    <w:name w:val="Document Map"/>
    <w:basedOn w:val="a"/>
    <w:link w:val="Char1"/>
    <w:semiHidden/>
    <w:rsid w:val="00295ADF"/>
    <w:pPr>
      <w:shd w:val="clear" w:color="auto" w:fill="000080"/>
    </w:pPr>
  </w:style>
  <w:style w:type="character" w:customStyle="1" w:styleId="Char1">
    <w:name w:val="文档结构图 Char"/>
    <w:basedOn w:val="a0"/>
    <w:link w:val="a5"/>
    <w:semiHidden/>
    <w:rsid w:val="00295ADF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6">
    <w:name w:val="Balloon Text"/>
    <w:basedOn w:val="a"/>
    <w:link w:val="Char2"/>
    <w:semiHidden/>
    <w:rsid w:val="00295ADF"/>
    <w:rPr>
      <w:sz w:val="18"/>
      <w:szCs w:val="18"/>
    </w:rPr>
  </w:style>
  <w:style w:type="character" w:customStyle="1" w:styleId="Char2">
    <w:name w:val="批注框文本 Char"/>
    <w:basedOn w:val="a0"/>
    <w:link w:val="a6"/>
    <w:semiHidden/>
    <w:rsid w:val="00295ADF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295ADF"/>
  </w:style>
  <w:style w:type="paragraph" w:styleId="a8">
    <w:name w:val="List Paragraph"/>
    <w:basedOn w:val="a"/>
    <w:uiPriority w:val="34"/>
    <w:qFormat/>
    <w:rsid w:val="00295ADF"/>
    <w:pPr>
      <w:ind w:firstLineChars="200" w:firstLine="420"/>
    </w:pPr>
    <w:rPr>
      <w:rFonts w:ascii="Calibri" w:hAnsi="Calibri"/>
      <w:szCs w:val="22"/>
    </w:rPr>
  </w:style>
  <w:style w:type="character" w:customStyle="1" w:styleId="font11">
    <w:name w:val="font11"/>
    <w:qFormat/>
    <w:rsid w:val="00295ADF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01">
    <w:name w:val="font01"/>
    <w:qFormat/>
    <w:rsid w:val="00295ADF"/>
    <w:rPr>
      <w:rFonts w:ascii="仿宋_GB2312" w:eastAsia="仿宋_GB2312" w:cs="仿宋_GB2312" w:hint="default"/>
      <w:color w:val="FF0000"/>
      <w:sz w:val="24"/>
      <w:szCs w:val="24"/>
      <w:u w:val="none"/>
    </w:rPr>
  </w:style>
  <w:style w:type="character" w:customStyle="1" w:styleId="font31">
    <w:name w:val="font31"/>
    <w:qFormat/>
    <w:rsid w:val="00295ADF"/>
    <w:rPr>
      <w:rFonts w:ascii="仿宋_GB2312" w:eastAsia="仿宋_GB2312" w:cs="仿宋_GB2312" w:hint="default"/>
      <w:color w:val="FF0000"/>
      <w:sz w:val="24"/>
      <w:szCs w:val="24"/>
      <w:u w:val="none"/>
    </w:rPr>
  </w:style>
  <w:style w:type="character" w:customStyle="1" w:styleId="font71">
    <w:name w:val="font71"/>
    <w:qFormat/>
    <w:rsid w:val="00295ADF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61">
    <w:name w:val="font61"/>
    <w:qFormat/>
    <w:rsid w:val="00295ADF"/>
    <w:rPr>
      <w:rFonts w:ascii="仿宋_GB2312" w:eastAsia="仿宋_GB2312" w:cs="仿宋_GB2312" w:hint="default"/>
      <w:color w:val="FF0000"/>
      <w:sz w:val="24"/>
      <w:szCs w:val="24"/>
      <w:u w:val="none"/>
    </w:rPr>
  </w:style>
  <w:style w:type="character" w:customStyle="1" w:styleId="font21">
    <w:name w:val="font21"/>
    <w:qFormat/>
    <w:rsid w:val="00295ADF"/>
    <w:rPr>
      <w:rFonts w:ascii="宋体" w:eastAsia="宋体" w:hAnsi="宋体" w:cs="宋体" w:hint="eastAsia"/>
      <w:color w:val="FF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913</Characters>
  <Application>Microsoft Office Word</Application>
  <DocSecurity>0</DocSecurity>
  <Lines>7</Lines>
  <Paragraphs>2</Paragraphs>
  <ScaleCrop>false</ScaleCrop>
  <Company>CFDA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杜茗勋</dc:creator>
  <cp:lastModifiedBy>wxl</cp:lastModifiedBy>
  <cp:revision>2</cp:revision>
  <dcterms:created xsi:type="dcterms:W3CDTF">2018-05-30T07:59:00Z</dcterms:created>
  <dcterms:modified xsi:type="dcterms:W3CDTF">2018-05-30T07:59:00Z</dcterms:modified>
</cp:coreProperties>
</file>