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6C" w:rsidRDefault="00EC1256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附件</w:t>
      </w:r>
    </w:p>
    <w:p w:rsidR="00561C6C" w:rsidRDefault="00561C6C">
      <w:pPr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561C6C" w:rsidRDefault="00EC1256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国家医疗器械抽检符合标准规定产品名单</w:t>
      </w:r>
    </w:p>
    <w:p w:rsidR="00561C6C" w:rsidRDefault="00561C6C">
      <w:pPr>
        <w:jc w:val="center"/>
        <w:rPr>
          <w:rFonts w:ascii="方正小标宋简体" w:eastAsia="方正小标宋简体" w:hAnsi="宋体" w:cs="宋体"/>
          <w:color w:val="000000"/>
          <w:kern w:val="0"/>
          <w:sz w:val="40"/>
          <w:szCs w:val="40"/>
        </w:rPr>
      </w:pPr>
    </w:p>
    <w:tbl>
      <w:tblPr>
        <w:tblW w:w="1303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4A0"/>
      </w:tblPr>
      <w:tblGrid>
        <w:gridCol w:w="661"/>
        <w:gridCol w:w="2105"/>
        <w:gridCol w:w="1650"/>
        <w:gridCol w:w="1860"/>
        <w:gridCol w:w="1380"/>
        <w:gridCol w:w="2115"/>
        <w:gridCol w:w="1605"/>
        <w:gridCol w:w="1659"/>
      </w:tblGrid>
      <w:tr w:rsidR="00561C6C">
        <w:trPr>
          <w:trHeight w:val="480"/>
          <w:tblHeader/>
        </w:trPr>
        <w:tc>
          <w:tcPr>
            <w:tcW w:w="661" w:type="dxa"/>
            <w:vAlign w:val="center"/>
          </w:tcPr>
          <w:p w:rsidR="00561C6C" w:rsidRDefault="00EC1256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05" w:type="dxa"/>
            <w:vAlign w:val="center"/>
          </w:tcPr>
          <w:p w:rsidR="00561C6C" w:rsidRDefault="00EC1256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标示产品名称</w:t>
            </w:r>
          </w:p>
        </w:tc>
        <w:tc>
          <w:tcPr>
            <w:tcW w:w="1650" w:type="dxa"/>
            <w:vAlign w:val="center"/>
          </w:tcPr>
          <w:p w:rsidR="00561C6C" w:rsidRDefault="00EC1256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1860" w:type="dxa"/>
            <w:vAlign w:val="center"/>
          </w:tcPr>
          <w:p w:rsidR="00561C6C" w:rsidRDefault="00EC1256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380" w:type="dxa"/>
            <w:vAlign w:val="center"/>
          </w:tcPr>
          <w:p w:rsidR="00561C6C" w:rsidRDefault="00EC1256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115" w:type="dxa"/>
            <w:vAlign w:val="center"/>
          </w:tcPr>
          <w:p w:rsidR="00561C6C" w:rsidRDefault="00EC1256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生产日期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批号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561C6C" w:rsidRDefault="00EC1256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605" w:type="dxa"/>
            <w:vAlign w:val="center"/>
          </w:tcPr>
          <w:p w:rsidR="00561C6C" w:rsidRDefault="00EC1256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1659" w:type="dxa"/>
            <w:vAlign w:val="center"/>
          </w:tcPr>
          <w:p w:rsidR="00561C6C" w:rsidRDefault="00EC1256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</w:rPr>
              <w:t>检验单位</w:t>
            </w:r>
          </w:p>
        </w:tc>
      </w:tr>
      <w:tr w:rsidR="00561C6C">
        <w:trPr>
          <w:trHeight w:val="653"/>
        </w:trPr>
        <w:tc>
          <w:tcPr>
            <w:tcW w:w="661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210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金属接骨螺钉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深螺纹松质骨螺钉（全牙）　</w:t>
            </w:r>
          </w:p>
        </w:tc>
        <w:tc>
          <w:tcPr>
            <w:tcW w:w="165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河南德高实业股份有限公司</w:t>
            </w:r>
          </w:p>
        </w:tc>
        <w:tc>
          <w:tcPr>
            <w:tcW w:w="186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河南德高实业股份有限公司</w:t>
            </w:r>
          </w:p>
        </w:tc>
        <w:tc>
          <w:tcPr>
            <w:tcW w:w="138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HBQ03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∮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4.0*48mm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150924-041</w:t>
            </w:r>
          </w:p>
        </w:tc>
        <w:tc>
          <w:tcPr>
            <w:tcW w:w="160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河南省食品药品监督管理局　</w:t>
            </w:r>
          </w:p>
        </w:tc>
        <w:tc>
          <w:tcPr>
            <w:tcW w:w="1659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15"/>
        </w:trPr>
        <w:tc>
          <w:tcPr>
            <w:tcW w:w="661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210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锁定接骨螺钉　</w:t>
            </w:r>
          </w:p>
        </w:tc>
        <w:tc>
          <w:tcPr>
            <w:tcW w:w="165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北京市富乐科技开发有限公司</w:t>
            </w:r>
          </w:p>
        </w:tc>
        <w:tc>
          <w:tcPr>
            <w:tcW w:w="186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北京市富乐科技开发有限公司</w:t>
            </w:r>
          </w:p>
        </w:tc>
        <w:tc>
          <w:tcPr>
            <w:tcW w:w="138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FSDT24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Φ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5.0X50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150924-041</w:t>
            </w:r>
          </w:p>
        </w:tc>
        <w:tc>
          <w:tcPr>
            <w:tcW w:w="160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210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骨折螺钉</w:t>
            </w:r>
          </w:p>
        </w:tc>
        <w:tc>
          <w:tcPr>
            <w:tcW w:w="165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北京百优华泰医疗科技有限公司</w:t>
            </w:r>
          </w:p>
        </w:tc>
        <w:tc>
          <w:tcPr>
            <w:tcW w:w="186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aap Implantate AG</w:t>
            </w:r>
          </w:p>
        </w:tc>
        <w:tc>
          <w:tcPr>
            <w:tcW w:w="138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SP 6516-55-2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I017</w:t>
            </w:r>
          </w:p>
        </w:tc>
        <w:tc>
          <w:tcPr>
            <w:tcW w:w="160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210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金属螺钉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-HB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型接骨螺钉　</w:t>
            </w:r>
          </w:p>
        </w:tc>
        <w:tc>
          <w:tcPr>
            <w:tcW w:w="165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呼和浩特市奥创科技有限责任公司</w:t>
            </w:r>
          </w:p>
        </w:tc>
        <w:tc>
          <w:tcPr>
            <w:tcW w:w="186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常州奥斯迈医疗器械有限公司</w:t>
            </w:r>
          </w:p>
        </w:tc>
        <w:tc>
          <w:tcPr>
            <w:tcW w:w="1380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HBQ03 4.0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球形（标准）全牙　</w:t>
            </w:r>
          </w:p>
        </w:tc>
        <w:tc>
          <w:tcPr>
            <w:tcW w:w="211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120981294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内蒙古自治区食品药品监督管理局　</w:t>
            </w:r>
          </w:p>
        </w:tc>
        <w:tc>
          <w:tcPr>
            <w:tcW w:w="1659" w:type="dxa"/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山东省文登市整骨科技开发有限公司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山东省文登市整骨科技开发有限公司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HAQ03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Ф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1701006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山东省食品药品监督管理局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双锁定型轨道齿式拱型加压金属接骨板固定系统组件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沈阳东亚医疗研究所有限公司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沈阳东亚医疗研究所有限公司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HB6.5*50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辽宁省食品药品监督管理局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双锁定型轨道齿式拱型加压金属接骨板固定系统组件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沈阳东亚医疗研究所有限公司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沈阳东亚医疗研究所有限公司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HB6.5*55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辽宁省食品药品监督管理局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钛质接骨螺钉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赤峰润康医疗器械有限公司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北京市富乐科技开发有限公司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HAQ02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Ф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16011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内蒙古自治区食品药品监督管理局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锁定金属接骨螺钉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承德县医院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苏州苏南捷迈得医疗器械有限公司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HCJQBO34.0*28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L1703398T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河北省食品药品监督管理局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骨折螺钉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北京百优华泰医疗科技有限公司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aap Implantate AG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SP 6500-30-2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I030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钛质接骨螺钉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北京市富乐科技开发有限公司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北京市富乐科技开发有限公司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HBQ02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Φ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4.0X40-14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15032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青海润科医疗器械有限公司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常州市武进金兴达医疗器械有限公司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HA2.0*20mm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1403004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青海省食品药品监督管理局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锁定金属接骨螺钉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锁定螺钉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西藏天恩商贸有限公司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创生医疗器械（中国）有限公司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HCZ06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型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141000640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西藏自治区食品药品监督管理局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哈尔滨金典成通经贸有限公司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常州健力邦德医疗器械有限公司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HAPQ04 3.5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36mm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16.04.20/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12042080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黑龙江省食品药品监督管理局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北京中安泰华科技有限公司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北京中安泰华科技有限公司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4.5*52/HAQ03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26/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1612021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北京中安泰华科技有限公司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北京中安泰华科技有限公司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4.5*52/HAQ03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1610012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直型骨板和接骨螺钉系统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史赛克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Stryker GmbH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340638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00085V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山东威高骨科材料股份有限公司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山东威高骨科材料股份有限公司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36/HAQ03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2017-05-02/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170402821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山东省食品药品监督管理局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威海海星医疗器械有限公司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威海海星医疗器械有限公司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30/HAQ03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2017-05-13/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170400409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山东省食品药品监督管理局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万向锁定金属接骨板系统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山东航维骨科医疗器械股份有限公司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山东航维骨科医疗器械股份有限公司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接骨螺钉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SHASZ06 3.5*40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2017-02-03/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170201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山东省食品药品监督管理局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北京中安泰华科技有限公司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北京中安泰华科技有限公司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4.5*52/HAQ03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09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1607022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金属锁定接骨螺钉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山东康盛医疗器械有限公司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山东康盛医疗器械有限公司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46 HCZL06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17.05.22/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3021010250046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山东省食品药品监督管理局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北京理贝尔生物工程研究所有限公司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北京理贝尔生物工程研究所有限公司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HBQ03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Φ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4.0*12mm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全螺纹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161215/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160047666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北京理贝尔生物工程研究所有限公司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北京理贝尔生物工程研究所有限公司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Φ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2.7*10mm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2016-09-05/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160035926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锁定自攻型螺钉（金属锁定接骨板钉系统）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张家口仁康医疗器械经销有限公司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天津市威曼生物材料有限公司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SHAB0203-01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2017-3-17/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AEV526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河北省食品药品监督管理局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浙江省医疗器械检验院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金属接骨螺钉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普通型皮质骨螺钉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西藏竺海医疗器械有限公司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厦门大博颖精医疗器械有限公司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4.5*36mm/STQ03-UT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1511040042/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040040036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西藏自治区食品药品监督管理局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河西学院附属张掖市人民医院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江苏金鹿集团医疗器械有限公司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HAQ03 4.5*48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2013.09.21/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1309389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甘肃省食品药品监督管理局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四川锦祺商贸有限公司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常州健力邦德医疗器械有限公司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HAPQ04 3.5*22mm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16.04.13/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12042073/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6058322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山东威高骨科材料有限公司成都销售分公司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山东威高骨科材料有限公司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4.5*50/HAQ03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2016.05.20/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160400463/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6134550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贵州宏源通科贸有限公司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山东威高骨科材料有限公司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型号：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规格：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3.5X18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150300193/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6133518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贵州省食品药品监督管理局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上海三友医疗器械股份有限公司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上海三友医疗器械股份有限公司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170411/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1703523/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23940220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上海市食品药品监督管理局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金属锁定接骨螺钉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上海三友医疗器械股份有限公司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上海三友医疗器械股份有限公司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HAZL03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170401/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1703105/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25940226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上海市食品药品监督管理局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强生（上海）医疗器材有限公司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Synthes GmbH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404.030S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/9521895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上海市食品药品监督管理局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上海浦卫医疗器械厂有限公司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上海浦卫医疗器械厂有限公司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规格：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5*50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型号：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HAS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Ⅱ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170518/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B17050117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上海市食品药品监督管理局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解剖型金属锁定接骨板钉系统（锁定接骨螺钉）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庆阳市人民医院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江苏艾迪尔医疗科技股份有限公司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75mm HAWB03/R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2016.11.07/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16100497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甘肃省食品药品监督管理局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青海凯斯特商贸有限公司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天津市威曼生物材料有限公司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HAQ03-01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4.5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2016-11-8/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AET318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青海省食品药品监督管理局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金属锁定接骨螺钉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重庆爱力医疗器械有限公司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上海三友医疗器械有限公司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HAZL03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5.0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140728/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1404118/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25940348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重庆市食品药品监督管理局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银川万德福商贸有限公司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常州市康辉医疗器械有限公司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HAQ03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φ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3.5*20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2017.03.02/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170057319/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30306120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宁夏回族自治区食品药品监督管理局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西安天佑医疗器械有限公司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北京理贝尔生物工程研究所有限公司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HAQ03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Ф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40mm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2016-03-30/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160022146/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B00000179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陕西省食品药品监督管理局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西安天佑医疗器械有限公司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北京理贝尔生物工程研究所有限公司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THAQ03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Ф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38mm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2016-04-06/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160021322/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B00000178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陕西省食品药品监督管理局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金属接骨螺钉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(T)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皮质骨全螺蚊螺钉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海南国康科技贸易有限公司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武汉德骼拜尔外科植入物有限公司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HA4.5*30 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2014.01.15/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1401231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海南省食品药品监督管理局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云南文正医疗器械有限公司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江苏百易得医疗科技有限公司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HAQ03 3.5X20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全螺纹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2017-02-18/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216111161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云南省食品药品监督管理局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海南快康药业有限公司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天津市威曼生物材料有限公司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规格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:3.5*30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型号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:HAQ03-01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2015-1-21/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ADX425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海南省食品药品监督管理局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金属螺钉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-HA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型接骨螺钉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宁夏春晓医药有限公司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常州奥斯迈医疗器械有限公司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HAQ03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型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Φ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4.5*42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球形（标准）全牙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20160120/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151281230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宁夏回族自治区食品药品监督管理局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金属接骨螺钉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贵州大医众康投资有限公司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江苏艾迪尔医疗科技股份有限公司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型号：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HAQ03/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规格：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30mm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2016.07.12/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16070127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贵州省食品药品监督管理局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广东省医疗器械质量监督检验所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家用电位治疗仪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白寿医疗器械（苏州）有限公司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白寿医疗器械（苏州）有限公司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HEF-H9000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7016H93260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江苏省食品药品监督管理局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高电位治疗机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上海隆瑞医疗电子有限公司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上海隆瑞医疗电子有限公司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LR-YKY-30F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2017-04/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0453797001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上海市食品药品监督管理局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高电位治疗机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上海星瑞生物科技有限公司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上海星瑞生物科技有限公司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XR-GDW-09B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2017-04/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0460807002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上海市食品药品监督管理局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49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高压电位治疗仪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上海山健医疗器械有限公司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上海山健医疗器械有限公司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GZ-901E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160503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上海市食品药品监督管理局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高电位治疗机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上海冠瑞医用电子有限公司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上海冠瑞医用电子有限公司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GR-GDW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09C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2017-01/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0160997143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上海市食品药品监督管理局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高电位治疗仪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上海远中贝达安医疗器械有限公司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上海远中贝达安医疗器械有限公司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PZ-100D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/201612024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上海市食品药品监督管理局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电位治疗器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北京佳农医疗器械有限公司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MARUTAKATECHNO CO., LTD.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KAVASS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/0800065047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电位治疗器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北京佳农医疗器械有限公司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MARUTAKATECHNO CO., LTD.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KAVASS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/2900048317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冷极射频肿瘤治疗机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珠海和佳医疗设备股份有限公司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珠海和佳医疗设备股份有限公司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HGCF-3000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/N66161100529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广东省食品药品监督管理局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双极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多极射频消融治疗系统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北京贝恩医药科技开发有限责任公司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Olympus Winter &amp; Ibe GmbH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WB991029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2016-08-04/</w:t>
            </w:r>
          </w:p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B000012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射频肿瘤消融系统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北京博莱德光电技术开发有限公司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北京博莱德光电技术开发有限公司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RFA-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Ⅱ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/XXL85Y020101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北京市食品药品监督管理局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57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射频控温热凝器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西安灭菌消毒设备制造公司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西安灭菌消毒设备制造公司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XJ-08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/081604311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陕西省食品药品监督管理局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射频热凝器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深圳安科高技术股份有限公司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深圳安科高技术股份有限公司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ASA-601T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/1723120701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广东省食品药品监督管理局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心脏射频消融仪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四川锦江电子科技有限公司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四川锦江电子科技有限公司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HL-100F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/XP170409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四川省食品药品监督管理局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  <w:tr w:rsidR="00561C6C">
        <w:trPr>
          <w:trHeight w:val="7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多极射频消融仪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绵阳立德电子股份有限公司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绵阳立德电子股份有限公司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LDRF-120S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/ZB17-1020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四川省食品药品监督管理局　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C" w:rsidRDefault="00EC1256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天津市医疗器械质量监督检验中心</w:t>
            </w:r>
          </w:p>
        </w:tc>
      </w:tr>
    </w:tbl>
    <w:p w:rsidR="00561C6C" w:rsidRDefault="00561C6C" w:rsidP="00A4193F"/>
    <w:sectPr w:rsidR="00561C6C" w:rsidSect="00A4193F">
      <w:footerReference w:type="even" r:id="rId7"/>
      <w:footerReference w:type="default" r:id="rId8"/>
      <w:pgSz w:w="16838" w:h="11906" w:orient="landscape"/>
      <w:pgMar w:top="1531" w:right="175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256" w:rsidRDefault="00EC1256" w:rsidP="00561C6C">
      <w:r>
        <w:separator/>
      </w:r>
    </w:p>
  </w:endnote>
  <w:endnote w:type="continuationSeparator" w:id="1">
    <w:p w:rsidR="00EC1256" w:rsidRDefault="00EC1256" w:rsidP="0056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C6C" w:rsidRDefault="00EC1256">
    <w:pPr>
      <w:pStyle w:val="a3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561C6C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561C6C"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 w:rsidR="00561C6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561C6C" w:rsidRDefault="00561C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C6C" w:rsidRDefault="00EC1256">
    <w:pPr>
      <w:pStyle w:val="a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561C6C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561C6C">
      <w:rPr>
        <w:sz w:val="28"/>
        <w:szCs w:val="28"/>
      </w:rPr>
      <w:fldChar w:fldCharType="separate"/>
    </w:r>
    <w:r w:rsidR="00A4193F" w:rsidRPr="00A4193F">
      <w:rPr>
        <w:noProof/>
        <w:sz w:val="28"/>
        <w:szCs w:val="28"/>
        <w:lang w:val="zh-CN"/>
      </w:rPr>
      <w:t>8</w:t>
    </w:r>
    <w:r w:rsidR="00561C6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 w:rsidR="00561C6C" w:rsidRDefault="00561C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256" w:rsidRDefault="00EC1256" w:rsidP="00561C6C">
      <w:r>
        <w:separator/>
      </w:r>
    </w:p>
  </w:footnote>
  <w:footnote w:type="continuationSeparator" w:id="1">
    <w:p w:rsidR="00EC1256" w:rsidRDefault="00EC1256" w:rsidP="00561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40A"/>
    <w:rsid w:val="000006F6"/>
    <w:rsid w:val="00032BE9"/>
    <w:rsid w:val="00033ADD"/>
    <w:rsid w:val="000449C4"/>
    <w:rsid w:val="0005055B"/>
    <w:rsid w:val="00064399"/>
    <w:rsid w:val="000665CE"/>
    <w:rsid w:val="00072E03"/>
    <w:rsid w:val="000821AB"/>
    <w:rsid w:val="000A234F"/>
    <w:rsid w:val="000A3C9B"/>
    <w:rsid w:val="000A7F9F"/>
    <w:rsid w:val="000B5FA9"/>
    <w:rsid w:val="000D1B0A"/>
    <w:rsid w:val="00102F08"/>
    <w:rsid w:val="00113BCC"/>
    <w:rsid w:val="0017580A"/>
    <w:rsid w:val="001A3018"/>
    <w:rsid w:val="001A5A50"/>
    <w:rsid w:val="001C3AC9"/>
    <w:rsid w:val="001D0C50"/>
    <w:rsid w:val="001E1A17"/>
    <w:rsid w:val="001F25EB"/>
    <w:rsid w:val="001F3429"/>
    <w:rsid w:val="00230592"/>
    <w:rsid w:val="00242403"/>
    <w:rsid w:val="002504EC"/>
    <w:rsid w:val="002629D9"/>
    <w:rsid w:val="002776B3"/>
    <w:rsid w:val="0028065F"/>
    <w:rsid w:val="002836CB"/>
    <w:rsid w:val="00293879"/>
    <w:rsid w:val="002B1B13"/>
    <w:rsid w:val="002C6513"/>
    <w:rsid w:val="002C6D56"/>
    <w:rsid w:val="002D19A0"/>
    <w:rsid w:val="002E3A14"/>
    <w:rsid w:val="00315DD2"/>
    <w:rsid w:val="00315DF6"/>
    <w:rsid w:val="00323673"/>
    <w:rsid w:val="003266B1"/>
    <w:rsid w:val="00330215"/>
    <w:rsid w:val="003542F6"/>
    <w:rsid w:val="00356B75"/>
    <w:rsid w:val="00363DBC"/>
    <w:rsid w:val="003907BA"/>
    <w:rsid w:val="003B7EA3"/>
    <w:rsid w:val="003F1AB8"/>
    <w:rsid w:val="003F53B3"/>
    <w:rsid w:val="00401AC0"/>
    <w:rsid w:val="004125CB"/>
    <w:rsid w:val="00414758"/>
    <w:rsid w:val="00417390"/>
    <w:rsid w:val="00426ACD"/>
    <w:rsid w:val="0043301B"/>
    <w:rsid w:val="004355CB"/>
    <w:rsid w:val="0046540A"/>
    <w:rsid w:val="004836BD"/>
    <w:rsid w:val="004B5545"/>
    <w:rsid w:val="004D4363"/>
    <w:rsid w:val="005166FA"/>
    <w:rsid w:val="00540C34"/>
    <w:rsid w:val="005454B5"/>
    <w:rsid w:val="0055594B"/>
    <w:rsid w:val="00561C6C"/>
    <w:rsid w:val="00592AAC"/>
    <w:rsid w:val="005977F9"/>
    <w:rsid w:val="00597BA2"/>
    <w:rsid w:val="005A4A4E"/>
    <w:rsid w:val="005A52FD"/>
    <w:rsid w:val="005F0931"/>
    <w:rsid w:val="005F3CDA"/>
    <w:rsid w:val="00603310"/>
    <w:rsid w:val="00606B08"/>
    <w:rsid w:val="00625290"/>
    <w:rsid w:val="00637D0B"/>
    <w:rsid w:val="006651CF"/>
    <w:rsid w:val="00671802"/>
    <w:rsid w:val="00681BE8"/>
    <w:rsid w:val="006B565F"/>
    <w:rsid w:val="006B617A"/>
    <w:rsid w:val="006B6FC3"/>
    <w:rsid w:val="006F523B"/>
    <w:rsid w:val="006F7311"/>
    <w:rsid w:val="006F7C2F"/>
    <w:rsid w:val="00700C93"/>
    <w:rsid w:val="007011CA"/>
    <w:rsid w:val="007026FB"/>
    <w:rsid w:val="00705CEB"/>
    <w:rsid w:val="00720B18"/>
    <w:rsid w:val="00722668"/>
    <w:rsid w:val="007333F1"/>
    <w:rsid w:val="0075204E"/>
    <w:rsid w:val="007645AE"/>
    <w:rsid w:val="00773520"/>
    <w:rsid w:val="007901CE"/>
    <w:rsid w:val="007A2ADC"/>
    <w:rsid w:val="007A3719"/>
    <w:rsid w:val="007A52BB"/>
    <w:rsid w:val="007C1766"/>
    <w:rsid w:val="007C585E"/>
    <w:rsid w:val="007D3A6C"/>
    <w:rsid w:val="007F75B5"/>
    <w:rsid w:val="008059B9"/>
    <w:rsid w:val="008063B9"/>
    <w:rsid w:val="00834305"/>
    <w:rsid w:val="00874AFE"/>
    <w:rsid w:val="00876854"/>
    <w:rsid w:val="00881C61"/>
    <w:rsid w:val="008951F3"/>
    <w:rsid w:val="008A08F1"/>
    <w:rsid w:val="008B4FF4"/>
    <w:rsid w:val="0090072C"/>
    <w:rsid w:val="00903A69"/>
    <w:rsid w:val="0091349E"/>
    <w:rsid w:val="00930EBF"/>
    <w:rsid w:val="0094226B"/>
    <w:rsid w:val="00962653"/>
    <w:rsid w:val="00964B8E"/>
    <w:rsid w:val="009811C2"/>
    <w:rsid w:val="00983AB0"/>
    <w:rsid w:val="0098731B"/>
    <w:rsid w:val="00992A45"/>
    <w:rsid w:val="009E17C7"/>
    <w:rsid w:val="009F2717"/>
    <w:rsid w:val="00A0735F"/>
    <w:rsid w:val="00A12151"/>
    <w:rsid w:val="00A132DF"/>
    <w:rsid w:val="00A21668"/>
    <w:rsid w:val="00A4193F"/>
    <w:rsid w:val="00A44C51"/>
    <w:rsid w:val="00A45DBE"/>
    <w:rsid w:val="00A5294A"/>
    <w:rsid w:val="00A67F54"/>
    <w:rsid w:val="00A734F2"/>
    <w:rsid w:val="00A96F52"/>
    <w:rsid w:val="00AA03B1"/>
    <w:rsid w:val="00AA6426"/>
    <w:rsid w:val="00AA693D"/>
    <w:rsid w:val="00AB0B54"/>
    <w:rsid w:val="00AB1496"/>
    <w:rsid w:val="00AB3438"/>
    <w:rsid w:val="00AC4ECD"/>
    <w:rsid w:val="00AC53C5"/>
    <w:rsid w:val="00AE73D8"/>
    <w:rsid w:val="00B04603"/>
    <w:rsid w:val="00B07A81"/>
    <w:rsid w:val="00B14386"/>
    <w:rsid w:val="00B224F8"/>
    <w:rsid w:val="00B43717"/>
    <w:rsid w:val="00B45F81"/>
    <w:rsid w:val="00B5095D"/>
    <w:rsid w:val="00B51852"/>
    <w:rsid w:val="00B62BF7"/>
    <w:rsid w:val="00B860AE"/>
    <w:rsid w:val="00BA0958"/>
    <w:rsid w:val="00BA7E77"/>
    <w:rsid w:val="00BB077B"/>
    <w:rsid w:val="00BD2F25"/>
    <w:rsid w:val="00BE0BA4"/>
    <w:rsid w:val="00BF3E16"/>
    <w:rsid w:val="00C025CE"/>
    <w:rsid w:val="00C10131"/>
    <w:rsid w:val="00C64882"/>
    <w:rsid w:val="00C70986"/>
    <w:rsid w:val="00C852A0"/>
    <w:rsid w:val="00C97F6E"/>
    <w:rsid w:val="00CA000C"/>
    <w:rsid w:val="00CB6F88"/>
    <w:rsid w:val="00CE3113"/>
    <w:rsid w:val="00CF2EB2"/>
    <w:rsid w:val="00D1234E"/>
    <w:rsid w:val="00D12469"/>
    <w:rsid w:val="00D1755A"/>
    <w:rsid w:val="00D558F8"/>
    <w:rsid w:val="00D7639C"/>
    <w:rsid w:val="00DA492B"/>
    <w:rsid w:val="00DB6783"/>
    <w:rsid w:val="00DC66ED"/>
    <w:rsid w:val="00DD130D"/>
    <w:rsid w:val="00DD17E4"/>
    <w:rsid w:val="00DD4773"/>
    <w:rsid w:val="00DD73B5"/>
    <w:rsid w:val="00DF2A64"/>
    <w:rsid w:val="00DF3CAF"/>
    <w:rsid w:val="00DF4D96"/>
    <w:rsid w:val="00E16324"/>
    <w:rsid w:val="00E173F9"/>
    <w:rsid w:val="00E3785A"/>
    <w:rsid w:val="00E47D35"/>
    <w:rsid w:val="00E54FB0"/>
    <w:rsid w:val="00E80D88"/>
    <w:rsid w:val="00E956CD"/>
    <w:rsid w:val="00EB1BA8"/>
    <w:rsid w:val="00EB1F41"/>
    <w:rsid w:val="00EB27F2"/>
    <w:rsid w:val="00EB408E"/>
    <w:rsid w:val="00EB74CB"/>
    <w:rsid w:val="00EC1256"/>
    <w:rsid w:val="00EC5FF8"/>
    <w:rsid w:val="00ED2DEC"/>
    <w:rsid w:val="00ED7706"/>
    <w:rsid w:val="00EE3099"/>
    <w:rsid w:val="00F01EE2"/>
    <w:rsid w:val="00F0624B"/>
    <w:rsid w:val="00F43785"/>
    <w:rsid w:val="00F653F2"/>
    <w:rsid w:val="00F965E7"/>
    <w:rsid w:val="00FA37BC"/>
    <w:rsid w:val="00FA4513"/>
    <w:rsid w:val="00FB03EA"/>
    <w:rsid w:val="00FB073B"/>
    <w:rsid w:val="00FB765D"/>
    <w:rsid w:val="00FC00A8"/>
    <w:rsid w:val="00FC21DC"/>
    <w:rsid w:val="00FC3A93"/>
    <w:rsid w:val="00FD0EB3"/>
    <w:rsid w:val="00FD5F2A"/>
    <w:rsid w:val="09EE3828"/>
    <w:rsid w:val="22DA27D8"/>
    <w:rsid w:val="3B462AB3"/>
    <w:rsid w:val="3D7E27C1"/>
    <w:rsid w:val="499527B0"/>
    <w:rsid w:val="4B045D12"/>
    <w:rsid w:val="69D26282"/>
    <w:rsid w:val="72A5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1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1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61C6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1C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kingsang</dc:creator>
  <cp:lastModifiedBy>wxl</cp:lastModifiedBy>
  <cp:revision>2</cp:revision>
  <dcterms:created xsi:type="dcterms:W3CDTF">2018-01-23T09:45:00Z</dcterms:created>
  <dcterms:modified xsi:type="dcterms:W3CDTF">2018-01-23T09:45:00Z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