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5A7" w:rsidRDefault="005045A7" w:rsidP="005045A7">
      <w:pPr>
        <w:tabs>
          <w:tab w:val="left" w:pos="7560"/>
        </w:tabs>
        <w:spacing w:line="640" w:lineRule="exact"/>
        <w:rPr>
          <w:rFonts w:ascii="黑体" w:eastAsia="黑体" w:hAnsi="黑体"/>
          <w:sz w:val="32"/>
          <w:szCs w:val="32"/>
        </w:rPr>
      </w:pPr>
      <w:r>
        <w:rPr>
          <w:rFonts w:ascii="黑体" w:eastAsia="黑体" w:hAnsi="黑体" w:hint="eastAsia"/>
          <w:sz w:val="32"/>
          <w:szCs w:val="32"/>
        </w:rPr>
        <w:t>附件</w:t>
      </w:r>
    </w:p>
    <w:p w:rsidR="005045A7" w:rsidRDefault="005045A7" w:rsidP="005045A7">
      <w:pPr>
        <w:spacing w:line="560" w:lineRule="exact"/>
        <w:jc w:val="center"/>
        <w:rPr>
          <w:rFonts w:ascii="方正小标宋简体" w:eastAsia="方正小标宋简体" w:hAnsi="宋体" w:cs="Arial" w:hint="eastAsia"/>
          <w:b/>
          <w:color w:val="000000"/>
          <w:sz w:val="36"/>
          <w:szCs w:val="36"/>
          <w:shd w:val="clear" w:color="auto" w:fill="FFFFFF"/>
        </w:rPr>
      </w:pPr>
    </w:p>
    <w:p w:rsidR="005045A7" w:rsidRDefault="005045A7" w:rsidP="005045A7">
      <w:pPr>
        <w:spacing w:line="640" w:lineRule="exact"/>
        <w:jc w:val="center"/>
        <w:rPr>
          <w:rFonts w:ascii="方正小标宋简体" w:eastAsia="方正小标宋简体" w:hAnsi="宋体" w:cs="Arial" w:hint="eastAsia"/>
          <w:color w:val="000000"/>
          <w:sz w:val="44"/>
          <w:szCs w:val="44"/>
          <w:shd w:val="clear" w:color="auto" w:fill="FFFFFF"/>
        </w:rPr>
      </w:pPr>
      <w:r>
        <w:rPr>
          <w:rFonts w:ascii="方正小标宋简体" w:eastAsia="方正小标宋简体" w:hAnsi="宋体" w:cs="Arial" w:hint="eastAsia"/>
          <w:color w:val="000000"/>
          <w:sz w:val="44"/>
          <w:szCs w:val="44"/>
          <w:shd w:val="clear" w:color="auto" w:fill="FFFFFF"/>
        </w:rPr>
        <w:t>创新医疗器械特别审批申报资料</w:t>
      </w:r>
    </w:p>
    <w:p w:rsidR="005045A7" w:rsidRDefault="005045A7" w:rsidP="005045A7">
      <w:pPr>
        <w:spacing w:line="640" w:lineRule="exact"/>
        <w:jc w:val="center"/>
        <w:rPr>
          <w:rFonts w:ascii="方正小标宋简体" w:eastAsia="方正小标宋简体" w:hAnsi="宋体" w:cs="Arial" w:hint="eastAsia"/>
          <w:color w:val="000000"/>
          <w:sz w:val="44"/>
          <w:szCs w:val="44"/>
          <w:shd w:val="clear" w:color="auto" w:fill="FFFFFF"/>
        </w:rPr>
      </w:pPr>
      <w:r>
        <w:rPr>
          <w:rFonts w:ascii="方正小标宋简体" w:eastAsia="方正小标宋简体" w:hAnsi="宋体" w:cs="Arial" w:hint="eastAsia"/>
          <w:color w:val="000000"/>
          <w:sz w:val="44"/>
          <w:szCs w:val="44"/>
          <w:shd w:val="clear" w:color="auto" w:fill="FFFFFF"/>
        </w:rPr>
        <w:t>编写指南</w:t>
      </w:r>
    </w:p>
    <w:p w:rsidR="005045A7" w:rsidRDefault="005045A7" w:rsidP="005045A7">
      <w:pPr>
        <w:spacing w:line="540" w:lineRule="exact"/>
        <w:ind w:firstLineChars="200" w:firstLine="640"/>
        <w:rPr>
          <w:rFonts w:eastAsia="仿宋_GB2312" w:hint="eastAsia"/>
          <w:color w:val="000000"/>
          <w:sz w:val="32"/>
          <w:szCs w:val="32"/>
          <w:shd w:val="clear" w:color="auto" w:fill="FFFFFF"/>
        </w:rPr>
      </w:pPr>
    </w:p>
    <w:p w:rsidR="005045A7" w:rsidRDefault="005045A7" w:rsidP="005045A7">
      <w:pPr>
        <w:spacing w:line="540" w:lineRule="exact"/>
        <w:ind w:firstLineChars="200" w:firstLine="640"/>
        <w:rPr>
          <w:rFonts w:eastAsia="仿宋_GB2312"/>
          <w:color w:val="000000"/>
          <w:sz w:val="32"/>
          <w:szCs w:val="32"/>
          <w:shd w:val="clear" w:color="auto" w:fill="FFFFFF"/>
        </w:rPr>
      </w:pPr>
      <w:r>
        <w:rPr>
          <w:rFonts w:eastAsia="仿宋_GB2312" w:hint="eastAsia"/>
          <w:color w:val="000000"/>
          <w:sz w:val="32"/>
          <w:szCs w:val="32"/>
          <w:shd w:val="clear" w:color="auto" w:fill="FFFFFF"/>
        </w:rPr>
        <w:t>为规范创新医疗器械特别审批申请，提高申报资料质量，促进医疗器械创新发展，结合目前创新医疗器械特别审批申请实践经验，根据《医疗器械监督管理条例》（国务院令第</w:t>
      </w:r>
      <w:r>
        <w:rPr>
          <w:rFonts w:eastAsia="仿宋_GB2312"/>
          <w:color w:val="000000"/>
          <w:sz w:val="32"/>
          <w:szCs w:val="32"/>
          <w:shd w:val="clear" w:color="auto" w:fill="FFFFFF"/>
        </w:rPr>
        <w:t>650</w:t>
      </w:r>
      <w:r>
        <w:rPr>
          <w:rFonts w:eastAsia="仿宋_GB2312" w:hint="eastAsia"/>
          <w:color w:val="000000"/>
          <w:sz w:val="32"/>
          <w:szCs w:val="32"/>
          <w:shd w:val="clear" w:color="auto" w:fill="FFFFFF"/>
        </w:rPr>
        <w:t>号）、《医疗器械注册管理办法》（国家食品药品监督管理总局令第</w:t>
      </w:r>
      <w:r>
        <w:rPr>
          <w:rFonts w:eastAsia="仿宋_GB2312"/>
          <w:color w:val="000000"/>
          <w:sz w:val="32"/>
          <w:szCs w:val="32"/>
          <w:shd w:val="clear" w:color="auto" w:fill="FFFFFF"/>
        </w:rPr>
        <w:t>4</w:t>
      </w:r>
      <w:r>
        <w:rPr>
          <w:rFonts w:eastAsia="仿宋_GB2312" w:hint="eastAsia"/>
          <w:color w:val="000000"/>
          <w:sz w:val="32"/>
          <w:szCs w:val="32"/>
          <w:shd w:val="clear" w:color="auto" w:fill="FFFFFF"/>
        </w:rPr>
        <w:t>号）、</w:t>
      </w:r>
      <w:r>
        <w:rPr>
          <w:rFonts w:eastAsia="仿宋_GB2312" w:hint="eastAsia"/>
          <w:color w:val="000000"/>
          <w:sz w:val="32"/>
          <w:szCs w:val="32"/>
        </w:rPr>
        <w:t>《体外诊断试剂注册管理办法》（</w:t>
      </w:r>
      <w:r>
        <w:rPr>
          <w:rFonts w:eastAsia="仿宋_GB2312" w:hint="eastAsia"/>
          <w:color w:val="000000"/>
          <w:sz w:val="32"/>
          <w:szCs w:val="32"/>
          <w:shd w:val="clear" w:color="auto" w:fill="FFFFFF"/>
        </w:rPr>
        <w:t>国家食品药品监督管理总局</w:t>
      </w:r>
      <w:r>
        <w:rPr>
          <w:rFonts w:eastAsia="仿宋_GB2312" w:hint="eastAsia"/>
          <w:color w:val="000000"/>
          <w:sz w:val="32"/>
          <w:szCs w:val="32"/>
        </w:rPr>
        <w:t>令第</w:t>
      </w:r>
      <w:r>
        <w:rPr>
          <w:rFonts w:eastAsia="仿宋_GB2312"/>
          <w:color w:val="000000"/>
          <w:sz w:val="32"/>
          <w:szCs w:val="32"/>
        </w:rPr>
        <w:t>5</w:t>
      </w:r>
      <w:r>
        <w:rPr>
          <w:rFonts w:eastAsia="仿宋_GB2312" w:hint="eastAsia"/>
          <w:color w:val="000000"/>
          <w:sz w:val="32"/>
          <w:szCs w:val="32"/>
        </w:rPr>
        <w:t>号）、</w:t>
      </w:r>
      <w:r>
        <w:rPr>
          <w:rFonts w:eastAsia="仿宋_GB2312" w:hint="eastAsia"/>
          <w:color w:val="000000"/>
          <w:sz w:val="32"/>
          <w:szCs w:val="32"/>
          <w:shd w:val="clear" w:color="auto" w:fill="FFFFFF"/>
        </w:rPr>
        <w:t>《创新医疗器械特别审批程序（试行）》</w:t>
      </w:r>
      <w:r>
        <w:rPr>
          <w:rFonts w:eastAsia="仿宋_GB2312" w:hint="eastAsia"/>
          <w:sz w:val="32"/>
          <w:szCs w:val="32"/>
        </w:rPr>
        <w:t>（食药监械管〔</w:t>
      </w:r>
      <w:r>
        <w:rPr>
          <w:rFonts w:eastAsia="仿宋_GB2312"/>
          <w:sz w:val="32"/>
          <w:szCs w:val="32"/>
        </w:rPr>
        <w:t>2014</w:t>
      </w:r>
      <w:r>
        <w:rPr>
          <w:rFonts w:eastAsia="仿宋_GB2312" w:hint="eastAsia"/>
          <w:sz w:val="32"/>
          <w:szCs w:val="32"/>
        </w:rPr>
        <w:t>〕</w:t>
      </w:r>
      <w:r>
        <w:rPr>
          <w:rFonts w:eastAsia="仿宋_GB2312"/>
          <w:sz w:val="32"/>
          <w:szCs w:val="32"/>
        </w:rPr>
        <w:t>13</w:t>
      </w:r>
      <w:r>
        <w:rPr>
          <w:rFonts w:eastAsia="仿宋_GB2312" w:hint="eastAsia"/>
          <w:sz w:val="32"/>
          <w:szCs w:val="32"/>
        </w:rPr>
        <w:t>号）要求</w:t>
      </w:r>
      <w:r>
        <w:rPr>
          <w:rFonts w:eastAsia="仿宋_GB2312" w:hint="eastAsia"/>
          <w:color w:val="000000"/>
          <w:sz w:val="32"/>
          <w:szCs w:val="32"/>
          <w:shd w:val="clear" w:color="auto" w:fill="FFFFFF"/>
        </w:rPr>
        <w:t>，特制定本指南。</w:t>
      </w:r>
    </w:p>
    <w:p w:rsidR="005045A7" w:rsidRDefault="005045A7" w:rsidP="005045A7">
      <w:pPr>
        <w:spacing w:line="540" w:lineRule="exact"/>
        <w:ind w:firstLineChars="200" w:firstLine="640"/>
        <w:rPr>
          <w:rFonts w:eastAsia="仿宋_GB2312"/>
          <w:color w:val="000000"/>
          <w:sz w:val="32"/>
          <w:szCs w:val="32"/>
          <w:shd w:val="clear" w:color="auto" w:fill="FFFFFF"/>
        </w:rPr>
      </w:pPr>
      <w:r>
        <w:rPr>
          <w:rFonts w:eastAsia="仿宋_GB2312" w:hint="eastAsia"/>
          <w:color w:val="000000"/>
          <w:sz w:val="32"/>
          <w:szCs w:val="32"/>
          <w:shd w:val="clear" w:color="auto" w:fill="FFFFFF"/>
        </w:rPr>
        <w:t>本指南对申请创新医疗器械的申报资料准备和撰写进行了规范，旨在使申请人明确在申报过程中应予关注的重点内容，以期解决申报过程中遇到的一些共性问题。</w:t>
      </w:r>
    </w:p>
    <w:p w:rsidR="005045A7" w:rsidRDefault="005045A7" w:rsidP="005045A7">
      <w:pPr>
        <w:spacing w:line="540" w:lineRule="exact"/>
        <w:ind w:firstLineChars="200" w:firstLine="640"/>
        <w:rPr>
          <w:rFonts w:ascii="黑体" w:eastAsia="黑体" w:hAnsi="黑体"/>
          <w:sz w:val="32"/>
          <w:szCs w:val="32"/>
        </w:rPr>
      </w:pPr>
      <w:r>
        <w:rPr>
          <w:rFonts w:ascii="黑体" w:eastAsia="黑体" w:hAnsi="黑体" w:hint="eastAsia"/>
          <w:sz w:val="32"/>
          <w:szCs w:val="32"/>
        </w:rPr>
        <w:t>一、申报资料内容</w:t>
      </w:r>
    </w:p>
    <w:p w:rsidR="005045A7" w:rsidRDefault="005045A7" w:rsidP="005045A7">
      <w:pPr>
        <w:spacing w:line="540" w:lineRule="exact"/>
        <w:ind w:firstLineChars="200" w:firstLine="640"/>
        <w:rPr>
          <w:rFonts w:eastAsia="仿宋_GB2312" w:hint="eastAsia"/>
          <w:sz w:val="32"/>
          <w:szCs w:val="32"/>
        </w:rPr>
      </w:pPr>
      <w:r>
        <w:rPr>
          <w:rFonts w:eastAsia="仿宋_GB2312" w:hint="eastAsia"/>
          <w:sz w:val="32"/>
          <w:szCs w:val="32"/>
        </w:rPr>
        <w:t>（一）创新医疗器械特别审批申请表</w:t>
      </w:r>
    </w:p>
    <w:p w:rsidR="005045A7" w:rsidRDefault="005045A7" w:rsidP="005045A7">
      <w:pPr>
        <w:spacing w:line="540" w:lineRule="exact"/>
        <w:ind w:firstLineChars="200" w:firstLine="640"/>
        <w:rPr>
          <w:rFonts w:eastAsia="仿宋_GB2312"/>
          <w:sz w:val="32"/>
          <w:szCs w:val="32"/>
        </w:rPr>
      </w:pPr>
      <w:r>
        <w:rPr>
          <w:rFonts w:eastAsia="仿宋_GB2312" w:hint="eastAsia"/>
          <w:sz w:val="32"/>
          <w:szCs w:val="32"/>
        </w:rPr>
        <w:t>产品名称应符合《医疗器械通用名称命名规则》等文件相关规定。性能结构及组成、主要工作原理</w:t>
      </w:r>
      <w:r>
        <w:rPr>
          <w:rFonts w:eastAsia="仿宋_GB2312"/>
          <w:sz w:val="32"/>
          <w:szCs w:val="32"/>
        </w:rPr>
        <w:t>/</w:t>
      </w:r>
      <w:r>
        <w:rPr>
          <w:rFonts w:eastAsia="仿宋_GB2312" w:hint="eastAsia"/>
          <w:sz w:val="32"/>
          <w:szCs w:val="32"/>
        </w:rPr>
        <w:t>作用机理、预期用途部分填写的内容应可反映产品特性的全部重要信息，简明扼要，用语规范、专业，不易产生歧义。</w:t>
      </w:r>
    </w:p>
    <w:p w:rsidR="005045A7" w:rsidRDefault="005045A7" w:rsidP="005045A7">
      <w:pPr>
        <w:spacing w:line="540" w:lineRule="exact"/>
        <w:ind w:firstLineChars="200" w:firstLine="640"/>
        <w:rPr>
          <w:rFonts w:eastAsia="仿宋_GB2312"/>
          <w:sz w:val="32"/>
          <w:szCs w:val="32"/>
        </w:rPr>
      </w:pPr>
      <w:r>
        <w:rPr>
          <w:rFonts w:eastAsia="仿宋_GB2312" w:hint="eastAsia"/>
          <w:sz w:val="32"/>
          <w:szCs w:val="32"/>
        </w:rPr>
        <w:t>（二）申请人企业法人资格证明文件</w:t>
      </w:r>
    </w:p>
    <w:p w:rsidR="005045A7" w:rsidRDefault="005045A7" w:rsidP="005045A7">
      <w:pPr>
        <w:spacing w:line="54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境内申请人应当提交：</w:t>
      </w:r>
    </w:p>
    <w:p w:rsidR="005045A7" w:rsidRDefault="005045A7" w:rsidP="005045A7">
      <w:pPr>
        <w:spacing w:line="540" w:lineRule="exact"/>
        <w:ind w:firstLineChars="200" w:firstLine="640"/>
        <w:rPr>
          <w:rFonts w:eastAsia="仿宋_GB2312"/>
          <w:sz w:val="32"/>
          <w:szCs w:val="32"/>
        </w:rPr>
      </w:pPr>
      <w:r>
        <w:rPr>
          <w:rFonts w:eastAsia="仿宋_GB2312" w:hint="eastAsia"/>
          <w:sz w:val="32"/>
          <w:szCs w:val="32"/>
        </w:rPr>
        <w:t>企业营业执照副本复印件和组织机构代码证（如适用）复印件。</w:t>
      </w:r>
    </w:p>
    <w:p w:rsidR="005045A7" w:rsidRDefault="005045A7" w:rsidP="005045A7">
      <w:pPr>
        <w:spacing w:line="540" w:lineRule="exact"/>
        <w:ind w:firstLineChars="200" w:firstLine="640"/>
        <w:rPr>
          <w:rFonts w:eastAsia="仿宋_GB2312"/>
          <w:sz w:val="32"/>
          <w:szCs w:val="32"/>
        </w:rPr>
      </w:pPr>
      <w:r>
        <w:rPr>
          <w:rFonts w:eastAsia="仿宋_GB2312"/>
          <w:sz w:val="32"/>
          <w:szCs w:val="32"/>
        </w:rPr>
        <w:lastRenderedPageBreak/>
        <w:t>2.</w:t>
      </w:r>
      <w:r>
        <w:rPr>
          <w:rFonts w:eastAsia="仿宋_GB2312" w:hint="eastAsia"/>
          <w:sz w:val="32"/>
          <w:szCs w:val="32"/>
        </w:rPr>
        <w:t>境外申请人应当提交：</w:t>
      </w:r>
    </w:p>
    <w:p w:rsidR="005045A7" w:rsidRDefault="005045A7" w:rsidP="005045A7">
      <w:pPr>
        <w:spacing w:line="540" w:lineRule="exact"/>
        <w:ind w:firstLineChars="200" w:firstLine="640"/>
        <w:rPr>
          <w:rFonts w:eastAsia="仿宋_GB2312"/>
          <w:sz w:val="32"/>
          <w:szCs w:val="32"/>
        </w:rPr>
      </w:pPr>
      <w:r>
        <w:rPr>
          <w:rFonts w:eastAsia="仿宋_GB2312" w:hint="eastAsia"/>
          <w:sz w:val="32"/>
          <w:szCs w:val="32"/>
        </w:rPr>
        <w:t>境外申请人注册地所在国家（地区）医疗器械主管部门出具的企业法人资格证明文件。文件需经原出证机关签章或者经当地公证机构公证。</w:t>
      </w:r>
    </w:p>
    <w:p w:rsidR="005045A7" w:rsidRDefault="005045A7" w:rsidP="005045A7">
      <w:pPr>
        <w:spacing w:line="540" w:lineRule="exact"/>
        <w:ind w:firstLineChars="200" w:firstLine="640"/>
        <w:rPr>
          <w:rFonts w:eastAsia="仿宋_GB2312"/>
          <w:sz w:val="32"/>
          <w:szCs w:val="32"/>
        </w:rPr>
      </w:pPr>
      <w:r>
        <w:rPr>
          <w:rFonts w:eastAsia="仿宋_GB2312" w:hint="eastAsia"/>
          <w:sz w:val="32"/>
          <w:szCs w:val="32"/>
        </w:rPr>
        <w:t>（三）产品知识产权情况及证明文件</w:t>
      </w:r>
    </w:p>
    <w:p w:rsidR="005045A7" w:rsidRDefault="005045A7" w:rsidP="005045A7">
      <w:pPr>
        <w:spacing w:line="54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提供产品核心技术知识产权情况说明。如存在多项发明专利，建议以列表方式展示发明专利名称、专利权人、专利状态等信息。</w:t>
      </w:r>
    </w:p>
    <w:p w:rsidR="005045A7" w:rsidRDefault="005045A7" w:rsidP="005045A7">
      <w:pPr>
        <w:spacing w:line="54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提供相关知识产权情况证明文件</w:t>
      </w:r>
    </w:p>
    <w:p w:rsidR="005045A7" w:rsidRDefault="005045A7" w:rsidP="005045A7">
      <w:pPr>
        <w:spacing w:line="54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1</w:t>
      </w:r>
      <w:r>
        <w:rPr>
          <w:rFonts w:eastAsia="仿宋_GB2312" w:hint="eastAsia"/>
          <w:sz w:val="32"/>
          <w:szCs w:val="32"/>
        </w:rPr>
        <w:t>）申请人已获取中国发明专利权的，需提供经申请人签章的专利授权证书、权利要求书、说明书复印件和专利主管部门出具的专利登记簿副本。</w:t>
      </w:r>
    </w:p>
    <w:p w:rsidR="005045A7" w:rsidRDefault="005045A7" w:rsidP="005045A7">
      <w:pPr>
        <w:spacing w:line="54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2</w:t>
      </w:r>
      <w:r>
        <w:rPr>
          <w:rFonts w:eastAsia="仿宋_GB2312" w:hint="eastAsia"/>
          <w:sz w:val="32"/>
          <w:szCs w:val="32"/>
        </w:rPr>
        <w:t>）申请人依法通过受让取得在中国发明专利使用权的，除提交专利权人持有的专利授权书、权利要求书、说明书、专利登记簿副本复印件外，还需提供经专利主管部门出具的《专利实施许可合同备案证明》原件。</w:t>
      </w:r>
    </w:p>
    <w:p w:rsidR="005045A7" w:rsidRDefault="005045A7" w:rsidP="005045A7">
      <w:pPr>
        <w:spacing w:line="54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3</w:t>
      </w:r>
      <w:r>
        <w:rPr>
          <w:rFonts w:eastAsia="仿宋_GB2312" w:hint="eastAsia"/>
          <w:sz w:val="32"/>
          <w:szCs w:val="32"/>
        </w:rPr>
        <w:t>）发明专利申请已由国务院专利行政部门公开、未获得授权的，需提供经申请人签章的发明专利已公开证明文件（如发明专利申请公布通知书、发明专利申请公布及进入实质审查阶段通知书、发明专利申请进入实质审查阶段通知书等）复印件和公布版本的权利要求书、说明书复印件。发明专利申请审查过程中，权利要求书和说明书应专利审查部门要求发生修改的，需提交修改文本；专利权人发生变更的，提交专利主管部门出具的证明性文件，如手续合格通知书复印件。</w:t>
      </w:r>
    </w:p>
    <w:p w:rsidR="005045A7" w:rsidRDefault="005045A7" w:rsidP="005045A7">
      <w:pPr>
        <w:spacing w:line="540" w:lineRule="exact"/>
        <w:ind w:firstLineChars="200" w:firstLine="640"/>
        <w:rPr>
          <w:rFonts w:eastAsia="仿宋_GB2312"/>
          <w:sz w:val="32"/>
          <w:szCs w:val="32"/>
        </w:rPr>
      </w:pPr>
      <w:r>
        <w:rPr>
          <w:rFonts w:eastAsia="仿宋_GB2312" w:hint="eastAsia"/>
          <w:sz w:val="32"/>
          <w:szCs w:val="32"/>
        </w:rPr>
        <w:lastRenderedPageBreak/>
        <w:t>（四）产品研发过程及结果的综述</w:t>
      </w:r>
    </w:p>
    <w:p w:rsidR="005045A7" w:rsidRDefault="005045A7" w:rsidP="005045A7">
      <w:pPr>
        <w:spacing w:line="540" w:lineRule="exact"/>
        <w:ind w:firstLineChars="200" w:firstLine="640"/>
        <w:rPr>
          <w:rFonts w:eastAsia="仿宋_GB2312"/>
          <w:sz w:val="32"/>
          <w:szCs w:val="32"/>
        </w:rPr>
      </w:pPr>
      <w:r>
        <w:rPr>
          <w:rFonts w:eastAsia="仿宋_GB2312" w:hint="eastAsia"/>
          <w:sz w:val="32"/>
          <w:szCs w:val="32"/>
        </w:rPr>
        <w:t>综述产品研发的立题依据及已开展的实验室研究、动物实验研究（如有）、临床研究及结果（如有），提交包括设计输入、设计验证及设计输出在内的产品研发情况综合报告。</w:t>
      </w:r>
    </w:p>
    <w:p w:rsidR="005045A7" w:rsidRDefault="005045A7" w:rsidP="005045A7">
      <w:pPr>
        <w:spacing w:line="540" w:lineRule="exact"/>
        <w:ind w:firstLineChars="200" w:firstLine="640"/>
        <w:rPr>
          <w:rFonts w:eastAsia="仿宋_GB2312"/>
          <w:sz w:val="32"/>
          <w:szCs w:val="32"/>
        </w:rPr>
      </w:pPr>
      <w:r>
        <w:rPr>
          <w:rFonts w:eastAsia="仿宋_GB2312" w:hint="eastAsia"/>
          <w:sz w:val="32"/>
          <w:szCs w:val="32"/>
        </w:rPr>
        <w:t>（五）产品技术文件，至少应当包括：</w:t>
      </w:r>
    </w:p>
    <w:p w:rsidR="005045A7" w:rsidRDefault="005045A7" w:rsidP="005045A7">
      <w:pPr>
        <w:spacing w:line="54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产品的预期用途</w:t>
      </w:r>
    </w:p>
    <w:p w:rsidR="005045A7" w:rsidRDefault="005045A7" w:rsidP="005045A7">
      <w:pPr>
        <w:spacing w:line="54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1</w:t>
      </w:r>
      <w:r>
        <w:rPr>
          <w:rFonts w:eastAsia="仿宋_GB2312" w:hint="eastAsia"/>
          <w:sz w:val="32"/>
          <w:szCs w:val="32"/>
        </w:rPr>
        <w:t>）应当明确产品预期提供的治疗、诊断等符合《医疗器械监督管理条例》第七十六条定义的目的，并可描述其适用的医疗阶段（如治疗后的监测、康复等）；</w:t>
      </w:r>
    </w:p>
    <w:p w:rsidR="005045A7" w:rsidRDefault="005045A7" w:rsidP="005045A7">
      <w:pPr>
        <w:spacing w:line="54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2</w:t>
      </w:r>
      <w:r>
        <w:rPr>
          <w:rFonts w:eastAsia="仿宋_GB2312" w:hint="eastAsia"/>
          <w:sz w:val="32"/>
          <w:szCs w:val="32"/>
        </w:rPr>
        <w:t>）说明产品是一次性使用还是重复使用；</w:t>
      </w:r>
    </w:p>
    <w:p w:rsidR="005045A7" w:rsidRDefault="005045A7" w:rsidP="005045A7">
      <w:pPr>
        <w:spacing w:line="54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3</w:t>
      </w:r>
      <w:r>
        <w:rPr>
          <w:rFonts w:eastAsia="仿宋_GB2312" w:hint="eastAsia"/>
          <w:sz w:val="32"/>
          <w:szCs w:val="32"/>
        </w:rPr>
        <w:t>）说明预期与其组合使用的器械（如适用）；</w:t>
      </w:r>
    </w:p>
    <w:p w:rsidR="005045A7" w:rsidRDefault="005045A7" w:rsidP="005045A7">
      <w:pPr>
        <w:spacing w:line="54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4</w:t>
      </w:r>
      <w:r>
        <w:rPr>
          <w:rFonts w:eastAsia="仿宋_GB2312" w:hint="eastAsia"/>
          <w:sz w:val="32"/>
          <w:szCs w:val="32"/>
        </w:rPr>
        <w:t>）目标患者人群的信息（如成人、儿童或新生儿），患者选择标准的信息，以及使用过程中需要监测的参数、考虑的因素。</w:t>
      </w:r>
    </w:p>
    <w:p w:rsidR="005045A7" w:rsidRDefault="005045A7" w:rsidP="005045A7">
      <w:pPr>
        <w:spacing w:line="54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产品工作原理</w:t>
      </w:r>
      <w:r>
        <w:rPr>
          <w:rFonts w:eastAsia="仿宋_GB2312"/>
          <w:sz w:val="32"/>
          <w:szCs w:val="32"/>
        </w:rPr>
        <w:t>/</w:t>
      </w:r>
      <w:r>
        <w:rPr>
          <w:rFonts w:eastAsia="仿宋_GB2312" w:hint="eastAsia"/>
          <w:sz w:val="32"/>
          <w:szCs w:val="32"/>
        </w:rPr>
        <w:t>作用机理</w:t>
      </w:r>
    </w:p>
    <w:p w:rsidR="005045A7" w:rsidRDefault="005045A7" w:rsidP="005045A7">
      <w:pPr>
        <w:spacing w:line="540" w:lineRule="exact"/>
        <w:ind w:firstLineChars="200" w:firstLine="640"/>
        <w:rPr>
          <w:rFonts w:eastAsia="仿宋_GB2312"/>
          <w:sz w:val="32"/>
          <w:szCs w:val="32"/>
        </w:rPr>
      </w:pPr>
      <w:r>
        <w:rPr>
          <w:rFonts w:eastAsia="仿宋_GB2312" w:hint="eastAsia"/>
          <w:sz w:val="32"/>
          <w:szCs w:val="32"/>
        </w:rPr>
        <w:t>详述产品实现其预期用途的工作原理</w:t>
      </w:r>
      <w:r>
        <w:rPr>
          <w:rFonts w:eastAsia="仿宋_GB2312"/>
          <w:sz w:val="32"/>
          <w:szCs w:val="32"/>
        </w:rPr>
        <w:t>/</w:t>
      </w:r>
      <w:r>
        <w:rPr>
          <w:rFonts w:eastAsia="仿宋_GB2312" w:hint="eastAsia"/>
          <w:sz w:val="32"/>
          <w:szCs w:val="32"/>
        </w:rPr>
        <w:t>作用机理，提供相关基础研究资料。</w:t>
      </w:r>
    </w:p>
    <w:p w:rsidR="005045A7" w:rsidRDefault="005045A7" w:rsidP="005045A7">
      <w:pPr>
        <w:spacing w:line="54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明确产品主要技术指标及确定依据，主要原材料、关键元器件的指标要求，主要生产工艺过程及流程图，主要技术指标的检验方法。</w:t>
      </w:r>
    </w:p>
    <w:p w:rsidR="005045A7" w:rsidRDefault="005045A7" w:rsidP="005045A7">
      <w:pPr>
        <w:spacing w:line="540" w:lineRule="exact"/>
        <w:ind w:firstLineChars="200" w:firstLine="640"/>
        <w:rPr>
          <w:rFonts w:eastAsia="仿宋_GB2312"/>
          <w:sz w:val="32"/>
          <w:szCs w:val="32"/>
        </w:rPr>
      </w:pPr>
      <w:r>
        <w:rPr>
          <w:rFonts w:eastAsia="仿宋_GB2312" w:hint="eastAsia"/>
          <w:sz w:val="32"/>
          <w:szCs w:val="32"/>
        </w:rPr>
        <w:t>（六）产品创新的证明性文件，至少应当包括：</w:t>
      </w:r>
    </w:p>
    <w:p w:rsidR="005045A7" w:rsidRDefault="005045A7" w:rsidP="005045A7">
      <w:pPr>
        <w:spacing w:line="54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信息或者专利检索机构出具的查新报告</w:t>
      </w:r>
    </w:p>
    <w:p w:rsidR="005045A7" w:rsidRDefault="005045A7" w:rsidP="005045A7">
      <w:pPr>
        <w:spacing w:line="560" w:lineRule="exact"/>
        <w:ind w:firstLineChars="200" w:firstLine="640"/>
        <w:rPr>
          <w:rFonts w:eastAsia="仿宋_GB2312"/>
          <w:sz w:val="32"/>
          <w:szCs w:val="32"/>
        </w:rPr>
      </w:pPr>
      <w:r>
        <w:rPr>
          <w:rFonts w:eastAsia="仿宋_GB2312" w:hint="eastAsia"/>
          <w:sz w:val="32"/>
          <w:szCs w:val="32"/>
        </w:rPr>
        <w:t>应为中国境内信息检索机构出具的科技查新报告或专利检索机构出具的查新报告。报告内容应可证明产品的创新点、创新水平及理由。查新报告的有效期为一年。</w:t>
      </w:r>
    </w:p>
    <w:p w:rsidR="005045A7" w:rsidRDefault="005045A7" w:rsidP="005045A7">
      <w:pPr>
        <w:spacing w:line="560" w:lineRule="exact"/>
        <w:ind w:firstLineChars="200" w:firstLine="640"/>
        <w:rPr>
          <w:rFonts w:eastAsia="仿宋_GB2312"/>
          <w:sz w:val="32"/>
          <w:szCs w:val="32"/>
        </w:rPr>
      </w:pPr>
      <w:r>
        <w:rPr>
          <w:rFonts w:eastAsia="仿宋_GB2312"/>
          <w:sz w:val="32"/>
          <w:szCs w:val="32"/>
        </w:rPr>
        <w:lastRenderedPageBreak/>
        <w:t>2.</w:t>
      </w:r>
      <w:r>
        <w:rPr>
          <w:rFonts w:eastAsia="仿宋_GB2312" w:hint="eastAsia"/>
          <w:sz w:val="32"/>
          <w:szCs w:val="32"/>
        </w:rPr>
        <w:t>国内核心刊物或国外权威刊物公开发表的能够充分说明产品临床应用价值的学术论文、专著及文件综述（如有）</w:t>
      </w:r>
    </w:p>
    <w:p w:rsidR="005045A7" w:rsidRDefault="005045A7" w:rsidP="005045A7">
      <w:pPr>
        <w:spacing w:line="560" w:lineRule="exact"/>
        <w:ind w:firstLineChars="200" w:firstLine="640"/>
        <w:rPr>
          <w:rFonts w:eastAsia="仿宋_GB2312"/>
          <w:sz w:val="32"/>
          <w:szCs w:val="32"/>
        </w:rPr>
      </w:pPr>
      <w:r>
        <w:rPr>
          <w:rFonts w:eastAsia="仿宋_GB2312" w:hint="eastAsia"/>
          <w:sz w:val="32"/>
          <w:szCs w:val="32"/>
        </w:rPr>
        <w:t>可提供本产品的文献资料，亦可提供境外同类产品的文献资料。</w:t>
      </w:r>
    </w:p>
    <w:p w:rsidR="005045A7" w:rsidRDefault="005045A7" w:rsidP="005045A7">
      <w:pPr>
        <w:spacing w:line="56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国内外已上市同类产品应用情况的分析及对比</w:t>
      </w:r>
    </w:p>
    <w:p w:rsidR="005045A7" w:rsidRDefault="005045A7" w:rsidP="005045A7">
      <w:pPr>
        <w:spacing w:line="56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1</w:t>
      </w:r>
      <w:r>
        <w:rPr>
          <w:rFonts w:eastAsia="仿宋_GB2312" w:hint="eastAsia"/>
          <w:sz w:val="32"/>
          <w:szCs w:val="32"/>
        </w:rPr>
        <w:t>）提供境内已上市同类产品检索情况说明。一般应包括检索数据库、检索日期、检索关键字及各检索关键字检索到的结果，分析所申请医疗器械与已上市同类产品（如有）在工作原理</w:t>
      </w:r>
      <w:r>
        <w:rPr>
          <w:rFonts w:eastAsia="仿宋_GB2312"/>
          <w:sz w:val="32"/>
          <w:szCs w:val="32"/>
        </w:rPr>
        <w:t>/</w:t>
      </w:r>
      <w:r>
        <w:rPr>
          <w:rFonts w:eastAsia="仿宋_GB2312" w:hint="eastAsia"/>
          <w:sz w:val="32"/>
          <w:szCs w:val="32"/>
        </w:rPr>
        <w:t>作用机理方面的不同之处。</w:t>
      </w:r>
    </w:p>
    <w:p w:rsidR="005045A7" w:rsidRDefault="005045A7" w:rsidP="005045A7">
      <w:pPr>
        <w:spacing w:line="56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2</w:t>
      </w:r>
      <w:r>
        <w:rPr>
          <w:rFonts w:eastAsia="仿宋_GB2312" w:hint="eastAsia"/>
          <w:sz w:val="32"/>
          <w:szCs w:val="32"/>
        </w:rPr>
        <w:t>）提供境外已上市同类产品应用情况的说明。如有，提供支持产品在技术上处于国际领先水平的对比分析资料。</w:t>
      </w:r>
    </w:p>
    <w:p w:rsidR="005045A7" w:rsidRDefault="005045A7" w:rsidP="005045A7">
      <w:pPr>
        <w:spacing w:line="56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产品的创新内容及在临床应用的显著价值</w:t>
      </w:r>
    </w:p>
    <w:p w:rsidR="005045A7" w:rsidRDefault="005045A7" w:rsidP="005045A7">
      <w:pPr>
        <w:spacing w:line="56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1</w:t>
      </w:r>
      <w:r>
        <w:rPr>
          <w:rFonts w:eastAsia="仿宋_GB2312" w:hint="eastAsia"/>
          <w:sz w:val="32"/>
          <w:szCs w:val="32"/>
        </w:rPr>
        <w:t>）产品创新性综述</w:t>
      </w:r>
    </w:p>
    <w:p w:rsidR="005045A7" w:rsidRDefault="005045A7" w:rsidP="005045A7">
      <w:pPr>
        <w:spacing w:line="560" w:lineRule="exact"/>
        <w:ind w:firstLineChars="200" w:firstLine="640"/>
        <w:rPr>
          <w:rFonts w:eastAsia="仿宋_GB2312"/>
          <w:sz w:val="32"/>
          <w:szCs w:val="32"/>
        </w:rPr>
      </w:pPr>
      <w:r>
        <w:rPr>
          <w:rFonts w:eastAsia="仿宋_GB2312" w:hint="eastAsia"/>
          <w:sz w:val="32"/>
          <w:szCs w:val="32"/>
        </w:rPr>
        <w:t>阐述产品的创新内容，论述通过创新使所申请医疗器械较现有产品或治疗手段在安全、有效、节约等方面发生根本性改进和具有显著临床应用价值。</w:t>
      </w:r>
    </w:p>
    <w:p w:rsidR="005045A7" w:rsidRDefault="005045A7" w:rsidP="005045A7">
      <w:pPr>
        <w:spacing w:line="56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2</w:t>
      </w:r>
      <w:r>
        <w:rPr>
          <w:rFonts w:eastAsia="仿宋_GB2312" w:hint="eastAsia"/>
          <w:sz w:val="32"/>
          <w:szCs w:val="32"/>
        </w:rPr>
        <w:t>）支持产品具备创新性的相关技术资料。</w:t>
      </w:r>
    </w:p>
    <w:p w:rsidR="005045A7" w:rsidRDefault="005045A7" w:rsidP="005045A7">
      <w:pPr>
        <w:spacing w:line="560" w:lineRule="exact"/>
        <w:ind w:firstLineChars="200" w:firstLine="640"/>
        <w:rPr>
          <w:rFonts w:eastAsia="仿宋_GB2312"/>
          <w:sz w:val="32"/>
          <w:szCs w:val="32"/>
        </w:rPr>
      </w:pPr>
      <w:r>
        <w:rPr>
          <w:rFonts w:eastAsia="仿宋_GB2312" w:hint="eastAsia"/>
          <w:sz w:val="32"/>
          <w:szCs w:val="32"/>
        </w:rPr>
        <w:t>（七）产品安全风险管理报告</w:t>
      </w:r>
    </w:p>
    <w:p w:rsidR="005045A7" w:rsidRDefault="005045A7" w:rsidP="005045A7">
      <w:pPr>
        <w:spacing w:line="56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基于产品已开展的风险管理过程研究结果；</w:t>
      </w:r>
    </w:p>
    <w:p w:rsidR="005045A7" w:rsidRDefault="005045A7" w:rsidP="005045A7">
      <w:pPr>
        <w:spacing w:line="56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参照</w:t>
      </w:r>
      <w:r>
        <w:rPr>
          <w:rFonts w:eastAsia="仿宋_GB2312"/>
          <w:sz w:val="32"/>
          <w:szCs w:val="32"/>
        </w:rPr>
        <w:t xml:space="preserve">YY/T 0316 </w:t>
      </w:r>
      <w:r>
        <w:rPr>
          <w:rFonts w:eastAsia="仿宋_GB2312" w:hint="eastAsia"/>
          <w:sz w:val="32"/>
          <w:szCs w:val="32"/>
        </w:rPr>
        <w:t>《医疗器械</w:t>
      </w:r>
      <w:r>
        <w:rPr>
          <w:rFonts w:eastAsia="仿宋_GB2312"/>
          <w:sz w:val="32"/>
          <w:szCs w:val="32"/>
        </w:rPr>
        <w:t xml:space="preserve"> </w:t>
      </w:r>
      <w:r>
        <w:rPr>
          <w:rFonts w:eastAsia="仿宋_GB2312" w:hint="eastAsia"/>
          <w:sz w:val="32"/>
          <w:szCs w:val="32"/>
        </w:rPr>
        <w:t>风险管理对医疗器械的应用》标准相关要求编写。</w:t>
      </w:r>
    </w:p>
    <w:p w:rsidR="005045A7" w:rsidRDefault="005045A7" w:rsidP="005045A7">
      <w:pPr>
        <w:spacing w:line="540" w:lineRule="exact"/>
        <w:ind w:firstLineChars="200" w:firstLine="640"/>
        <w:rPr>
          <w:rFonts w:eastAsia="仿宋_GB2312"/>
          <w:sz w:val="32"/>
          <w:szCs w:val="32"/>
        </w:rPr>
      </w:pPr>
      <w:r>
        <w:rPr>
          <w:rFonts w:eastAsia="仿宋_GB2312" w:hint="eastAsia"/>
          <w:sz w:val="32"/>
          <w:szCs w:val="32"/>
        </w:rPr>
        <w:t>（八）产品说明书（样稿）</w:t>
      </w:r>
    </w:p>
    <w:p w:rsidR="005045A7" w:rsidRDefault="005045A7" w:rsidP="005045A7">
      <w:pPr>
        <w:spacing w:line="540" w:lineRule="exact"/>
        <w:ind w:firstLineChars="200" w:firstLine="640"/>
        <w:rPr>
          <w:rFonts w:eastAsia="仿宋_GB2312"/>
          <w:sz w:val="32"/>
          <w:szCs w:val="32"/>
        </w:rPr>
      </w:pPr>
      <w:r>
        <w:rPr>
          <w:rFonts w:eastAsia="仿宋_GB2312" w:hint="eastAsia"/>
          <w:sz w:val="32"/>
          <w:szCs w:val="32"/>
        </w:rPr>
        <w:t>应符合《医疗器械说明书和标签管理规定》（国家食品药品监督管理总局令第</w:t>
      </w:r>
      <w:r>
        <w:rPr>
          <w:rFonts w:eastAsia="仿宋_GB2312"/>
          <w:sz w:val="32"/>
          <w:szCs w:val="32"/>
        </w:rPr>
        <w:t>6</w:t>
      </w:r>
      <w:r>
        <w:rPr>
          <w:rFonts w:eastAsia="仿宋_GB2312" w:hint="eastAsia"/>
          <w:sz w:val="32"/>
          <w:szCs w:val="32"/>
        </w:rPr>
        <w:t>号）中的相关要求。</w:t>
      </w:r>
    </w:p>
    <w:p w:rsidR="005045A7" w:rsidRDefault="005045A7" w:rsidP="005045A7">
      <w:pPr>
        <w:spacing w:line="540" w:lineRule="exact"/>
        <w:ind w:firstLineChars="200" w:firstLine="640"/>
        <w:rPr>
          <w:rFonts w:eastAsia="仿宋_GB2312"/>
          <w:sz w:val="32"/>
          <w:szCs w:val="32"/>
        </w:rPr>
      </w:pPr>
      <w:r>
        <w:rPr>
          <w:rFonts w:eastAsia="仿宋_GB2312" w:hint="eastAsia"/>
          <w:sz w:val="32"/>
          <w:szCs w:val="32"/>
        </w:rPr>
        <w:t>（九）其他证明产品符合《创新医疗器械特别审批程序</w:t>
      </w:r>
      <w:r>
        <w:rPr>
          <w:rFonts w:eastAsia="仿宋_GB2312" w:hint="eastAsia"/>
          <w:sz w:val="32"/>
          <w:szCs w:val="32"/>
        </w:rPr>
        <w:lastRenderedPageBreak/>
        <w:t>（试行）》第二条的资料</w:t>
      </w:r>
    </w:p>
    <w:p w:rsidR="005045A7" w:rsidRDefault="005045A7" w:rsidP="005045A7">
      <w:pPr>
        <w:spacing w:line="540" w:lineRule="exact"/>
        <w:ind w:firstLineChars="200" w:firstLine="640"/>
        <w:rPr>
          <w:rFonts w:eastAsia="仿宋_GB2312"/>
          <w:sz w:val="32"/>
          <w:szCs w:val="32"/>
        </w:rPr>
      </w:pPr>
      <w:r>
        <w:rPr>
          <w:rFonts w:eastAsia="仿宋_GB2312" w:hint="eastAsia"/>
          <w:sz w:val="32"/>
          <w:szCs w:val="32"/>
        </w:rPr>
        <w:t>如产品或其核心技术曾经获得过国家级、省部级科技奖励，请说明并提交相关证明文件复印件。</w:t>
      </w:r>
    </w:p>
    <w:p w:rsidR="005045A7" w:rsidRDefault="005045A7" w:rsidP="005045A7">
      <w:pPr>
        <w:spacing w:line="540" w:lineRule="exact"/>
        <w:ind w:firstLineChars="200" w:firstLine="640"/>
        <w:rPr>
          <w:rFonts w:eastAsia="仿宋_GB2312"/>
          <w:sz w:val="32"/>
          <w:szCs w:val="32"/>
        </w:rPr>
      </w:pPr>
      <w:r>
        <w:rPr>
          <w:rFonts w:eastAsia="仿宋_GB2312" w:hint="eastAsia"/>
          <w:sz w:val="32"/>
          <w:szCs w:val="32"/>
        </w:rPr>
        <w:t>（十）代理人相关资料</w:t>
      </w:r>
    </w:p>
    <w:p w:rsidR="005045A7" w:rsidRDefault="005045A7" w:rsidP="005045A7">
      <w:pPr>
        <w:spacing w:line="540" w:lineRule="exact"/>
        <w:ind w:firstLineChars="200" w:firstLine="640"/>
        <w:rPr>
          <w:rFonts w:eastAsia="仿宋_GB2312"/>
          <w:sz w:val="32"/>
          <w:szCs w:val="32"/>
        </w:rPr>
      </w:pPr>
      <w:r>
        <w:rPr>
          <w:rFonts w:eastAsia="仿宋_GB2312" w:hint="eastAsia"/>
          <w:sz w:val="32"/>
          <w:szCs w:val="32"/>
        </w:rPr>
        <w:t>境外申请人应当委托中国境内的企业法人作为代理人或者由其在中国境内的办事机构提出申请，并提交以下文件：</w:t>
      </w:r>
    </w:p>
    <w:p w:rsidR="005045A7" w:rsidRDefault="005045A7" w:rsidP="005045A7">
      <w:pPr>
        <w:spacing w:line="54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境外申请人委托代理人或者其在中国境内办事机构办理创新医疗器械特别审批申请的委托书；</w:t>
      </w:r>
    </w:p>
    <w:p w:rsidR="005045A7" w:rsidRDefault="005045A7" w:rsidP="005045A7">
      <w:pPr>
        <w:spacing w:line="54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代理人或者申请人在中国境内办事机构的承诺书</w:t>
      </w:r>
      <w:r>
        <w:rPr>
          <w:rFonts w:eastAsia="仿宋_GB2312"/>
          <w:sz w:val="32"/>
          <w:szCs w:val="32"/>
        </w:rPr>
        <w:t>;</w:t>
      </w:r>
    </w:p>
    <w:p w:rsidR="005045A7" w:rsidRDefault="005045A7" w:rsidP="005045A7">
      <w:pPr>
        <w:spacing w:line="54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代理人营业执照或者申请人在中国境内办事机构的机构登记证明。</w:t>
      </w:r>
    </w:p>
    <w:p w:rsidR="005045A7" w:rsidRDefault="005045A7" w:rsidP="005045A7">
      <w:pPr>
        <w:spacing w:line="540" w:lineRule="exact"/>
        <w:ind w:firstLineChars="200" w:firstLine="640"/>
        <w:rPr>
          <w:rFonts w:eastAsia="仿宋_GB2312"/>
          <w:sz w:val="32"/>
          <w:szCs w:val="32"/>
        </w:rPr>
      </w:pPr>
      <w:r>
        <w:rPr>
          <w:rFonts w:eastAsia="仿宋_GB2312" w:hint="eastAsia"/>
          <w:sz w:val="32"/>
          <w:szCs w:val="32"/>
        </w:rPr>
        <w:t>（十一）所提交资料真实性的自我保证声明</w:t>
      </w:r>
    </w:p>
    <w:p w:rsidR="005045A7" w:rsidRDefault="005045A7" w:rsidP="005045A7">
      <w:pPr>
        <w:spacing w:line="540" w:lineRule="exact"/>
        <w:ind w:firstLineChars="200" w:firstLine="640"/>
        <w:rPr>
          <w:rFonts w:eastAsia="仿宋_GB2312"/>
          <w:color w:val="000000"/>
          <w:sz w:val="32"/>
          <w:szCs w:val="32"/>
          <w:shd w:val="clear" w:color="auto" w:fill="FFFFFF"/>
        </w:rPr>
      </w:pPr>
      <w:r>
        <w:rPr>
          <w:rFonts w:eastAsia="仿宋_GB2312" w:hint="eastAsia"/>
          <w:color w:val="000000"/>
          <w:sz w:val="32"/>
          <w:szCs w:val="32"/>
          <w:shd w:val="clear" w:color="auto" w:fill="FFFFFF"/>
        </w:rPr>
        <w:t>境内产品申请由申请人出具，进口产品申请由申请人和代理人分别出具。</w:t>
      </w:r>
    </w:p>
    <w:p w:rsidR="005045A7" w:rsidRDefault="005045A7" w:rsidP="005045A7">
      <w:pPr>
        <w:spacing w:line="540" w:lineRule="exact"/>
        <w:ind w:firstLineChars="200" w:firstLine="640"/>
        <w:rPr>
          <w:rFonts w:ascii="黑体" w:eastAsia="黑体" w:hAnsi="黑体"/>
          <w:sz w:val="32"/>
          <w:szCs w:val="32"/>
        </w:rPr>
      </w:pPr>
      <w:r>
        <w:rPr>
          <w:rFonts w:ascii="黑体" w:eastAsia="黑体" w:hAnsi="黑体" w:hint="eastAsia"/>
          <w:sz w:val="32"/>
          <w:szCs w:val="32"/>
        </w:rPr>
        <w:t>二、申报资料格式</w:t>
      </w:r>
    </w:p>
    <w:p w:rsidR="005045A7" w:rsidRDefault="005045A7" w:rsidP="005045A7">
      <w:pPr>
        <w:spacing w:line="540" w:lineRule="exact"/>
        <w:ind w:firstLineChars="200" w:firstLine="640"/>
        <w:rPr>
          <w:rFonts w:eastAsia="仿宋_GB2312" w:hint="eastAsia"/>
          <w:sz w:val="32"/>
          <w:szCs w:val="32"/>
        </w:rPr>
      </w:pPr>
      <w:r>
        <w:rPr>
          <w:rFonts w:eastAsia="仿宋_GB2312" w:hint="eastAsia"/>
          <w:color w:val="000000"/>
          <w:sz w:val="32"/>
          <w:szCs w:val="32"/>
          <w:shd w:val="clear" w:color="auto" w:fill="FFFFFF"/>
        </w:rPr>
        <w:t>（一）申报资料应按本说明第一部分顺序排列并装订成册</w:t>
      </w:r>
      <w:r>
        <w:rPr>
          <w:rFonts w:eastAsia="仿宋_GB2312" w:hint="eastAsia"/>
          <w:sz w:val="32"/>
          <w:szCs w:val="32"/>
        </w:rPr>
        <w:t>。</w:t>
      </w:r>
    </w:p>
    <w:p w:rsidR="005045A7" w:rsidRDefault="005045A7" w:rsidP="005045A7">
      <w:pPr>
        <w:spacing w:line="540" w:lineRule="exact"/>
        <w:ind w:firstLineChars="200" w:firstLine="640"/>
        <w:rPr>
          <w:rFonts w:eastAsia="仿宋_GB2312"/>
          <w:sz w:val="32"/>
          <w:szCs w:val="32"/>
        </w:rPr>
      </w:pPr>
      <w:r>
        <w:rPr>
          <w:rFonts w:eastAsia="仿宋_GB2312" w:hint="eastAsia"/>
          <w:color w:val="000000"/>
          <w:sz w:val="32"/>
          <w:szCs w:val="32"/>
          <w:shd w:val="clear" w:color="auto" w:fill="FFFFFF"/>
        </w:rPr>
        <w:t>（二）</w:t>
      </w:r>
      <w:r>
        <w:rPr>
          <w:rFonts w:eastAsia="仿宋_GB2312" w:hint="eastAsia"/>
          <w:sz w:val="32"/>
          <w:szCs w:val="32"/>
        </w:rPr>
        <w:t>应有所提交资料目录，包括申报资料的一级和二级标题。每项二级标题对应的资料应单独编制页码。</w:t>
      </w:r>
    </w:p>
    <w:p w:rsidR="005045A7" w:rsidRDefault="005045A7" w:rsidP="005045A7">
      <w:pPr>
        <w:spacing w:line="540" w:lineRule="exact"/>
        <w:ind w:firstLineChars="200" w:firstLine="640"/>
        <w:rPr>
          <w:rFonts w:eastAsia="仿宋_GB2312"/>
          <w:sz w:val="32"/>
          <w:szCs w:val="32"/>
        </w:rPr>
      </w:pPr>
      <w:r>
        <w:rPr>
          <w:rFonts w:eastAsia="仿宋_GB2312" w:hint="eastAsia"/>
          <w:color w:val="000000"/>
          <w:sz w:val="32"/>
          <w:szCs w:val="32"/>
          <w:shd w:val="clear" w:color="auto" w:fill="FFFFFF"/>
        </w:rPr>
        <w:t>（三）由申请人编写的文件按</w:t>
      </w:r>
      <w:r>
        <w:rPr>
          <w:rFonts w:eastAsia="仿宋_GB2312"/>
          <w:color w:val="000000"/>
          <w:sz w:val="32"/>
          <w:szCs w:val="32"/>
          <w:shd w:val="clear" w:color="auto" w:fill="FFFFFF"/>
        </w:rPr>
        <w:t>A4</w:t>
      </w:r>
      <w:r>
        <w:rPr>
          <w:rFonts w:eastAsia="仿宋_GB2312" w:hint="eastAsia"/>
          <w:color w:val="000000"/>
          <w:sz w:val="32"/>
          <w:szCs w:val="32"/>
          <w:shd w:val="clear" w:color="auto" w:fill="FFFFFF"/>
        </w:rPr>
        <w:t>规格纸张打印，字体大小适于阅读。</w:t>
      </w:r>
    </w:p>
    <w:p w:rsidR="005045A7" w:rsidRDefault="005045A7" w:rsidP="005045A7">
      <w:pPr>
        <w:spacing w:line="540" w:lineRule="exact"/>
        <w:ind w:firstLineChars="200" w:firstLine="640"/>
        <w:rPr>
          <w:rFonts w:eastAsia="仿宋_GB2312"/>
          <w:color w:val="000000"/>
          <w:sz w:val="32"/>
          <w:szCs w:val="32"/>
          <w:shd w:val="clear" w:color="auto" w:fill="FFFFFF"/>
        </w:rPr>
      </w:pPr>
      <w:r>
        <w:rPr>
          <w:rFonts w:eastAsia="仿宋_GB2312" w:hint="eastAsia"/>
          <w:color w:val="000000"/>
          <w:sz w:val="32"/>
          <w:szCs w:val="32"/>
          <w:shd w:val="clear" w:color="auto" w:fill="FFFFFF"/>
        </w:rPr>
        <w:t>（四）申报资料使用复印件的，复印件应当清晰并与原件一致，彩色图片、图表应提供彩色</w:t>
      </w:r>
      <w:r>
        <w:rPr>
          <w:rFonts w:eastAsia="仿宋_GB2312" w:hint="eastAsia"/>
          <w:sz w:val="32"/>
          <w:szCs w:val="32"/>
        </w:rPr>
        <w:t>副件</w:t>
      </w:r>
      <w:r>
        <w:rPr>
          <w:rFonts w:eastAsia="仿宋_GB2312" w:hint="eastAsia"/>
          <w:color w:val="000000"/>
          <w:sz w:val="32"/>
          <w:szCs w:val="32"/>
          <w:shd w:val="clear" w:color="auto" w:fill="FFFFFF"/>
        </w:rPr>
        <w:t>。</w:t>
      </w:r>
    </w:p>
    <w:p w:rsidR="005045A7" w:rsidRDefault="005045A7" w:rsidP="005045A7">
      <w:pPr>
        <w:spacing w:line="540" w:lineRule="exact"/>
        <w:ind w:firstLineChars="200" w:firstLine="640"/>
        <w:rPr>
          <w:rFonts w:ascii="黑体" w:eastAsia="黑体" w:hAnsi="黑体"/>
          <w:sz w:val="32"/>
          <w:szCs w:val="32"/>
        </w:rPr>
      </w:pPr>
      <w:r>
        <w:rPr>
          <w:rFonts w:ascii="黑体" w:eastAsia="黑体" w:hAnsi="黑体" w:hint="eastAsia"/>
          <w:sz w:val="32"/>
          <w:szCs w:val="32"/>
        </w:rPr>
        <w:t>三、其他</w:t>
      </w:r>
    </w:p>
    <w:p w:rsidR="005045A7" w:rsidRDefault="005045A7" w:rsidP="005045A7">
      <w:pPr>
        <w:spacing w:line="540" w:lineRule="exact"/>
        <w:ind w:firstLineChars="200" w:firstLine="640"/>
        <w:rPr>
          <w:rFonts w:eastAsia="仿宋_GB2312" w:hint="eastAsia"/>
          <w:sz w:val="32"/>
          <w:szCs w:val="32"/>
        </w:rPr>
      </w:pPr>
      <w:r>
        <w:rPr>
          <w:rFonts w:eastAsia="仿宋_GB2312" w:hint="eastAsia"/>
          <w:color w:val="000000"/>
          <w:sz w:val="32"/>
          <w:szCs w:val="32"/>
          <w:shd w:val="clear" w:color="auto" w:fill="FFFFFF"/>
        </w:rPr>
        <w:t>（一）申请人应如实填写《创新医疗器械特别审批申请</w:t>
      </w:r>
      <w:r>
        <w:rPr>
          <w:rFonts w:eastAsia="仿宋_GB2312" w:hint="eastAsia"/>
          <w:color w:val="000000"/>
          <w:sz w:val="32"/>
          <w:szCs w:val="32"/>
          <w:shd w:val="clear" w:color="auto" w:fill="FFFFFF"/>
        </w:rPr>
        <w:lastRenderedPageBreak/>
        <w:t>表》的全部内容。</w:t>
      </w:r>
    </w:p>
    <w:p w:rsidR="005045A7" w:rsidRDefault="005045A7" w:rsidP="005045A7">
      <w:pPr>
        <w:spacing w:line="540" w:lineRule="exact"/>
        <w:ind w:firstLineChars="200" w:firstLine="640"/>
        <w:rPr>
          <w:rFonts w:eastAsia="仿宋_GB2312"/>
          <w:sz w:val="32"/>
          <w:szCs w:val="32"/>
        </w:rPr>
      </w:pPr>
      <w:r>
        <w:rPr>
          <w:rFonts w:eastAsia="仿宋_GB2312" w:hint="eastAsia"/>
          <w:sz w:val="32"/>
          <w:szCs w:val="32"/>
        </w:rPr>
        <w:t>（二）境内创新医疗器械特别审批申请申报资料若无特别说明，均应为原件，并由申请人签章。</w:t>
      </w:r>
      <w:r>
        <w:rPr>
          <w:rFonts w:eastAsia="仿宋_GB2312"/>
          <w:sz w:val="32"/>
          <w:szCs w:val="32"/>
        </w:rPr>
        <w:t>“</w:t>
      </w:r>
      <w:r>
        <w:rPr>
          <w:rFonts w:eastAsia="仿宋_GB2312" w:hint="eastAsia"/>
          <w:sz w:val="32"/>
          <w:szCs w:val="32"/>
        </w:rPr>
        <w:t>签章</w:t>
      </w:r>
      <w:r>
        <w:rPr>
          <w:rFonts w:eastAsia="仿宋_GB2312"/>
          <w:sz w:val="32"/>
          <w:szCs w:val="32"/>
        </w:rPr>
        <w:t>”</w:t>
      </w:r>
      <w:r>
        <w:rPr>
          <w:rFonts w:eastAsia="仿宋_GB2312" w:hint="eastAsia"/>
          <w:sz w:val="32"/>
          <w:szCs w:val="32"/>
        </w:rPr>
        <w:t>是指：企业盖章，或其法定代表人、负责人签名加企业盖章。</w:t>
      </w:r>
    </w:p>
    <w:p w:rsidR="005045A7" w:rsidRDefault="005045A7" w:rsidP="005045A7">
      <w:pPr>
        <w:spacing w:line="540" w:lineRule="exact"/>
        <w:ind w:firstLineChars="200" w:firstLine="640"/>
        <w:rPr>
          <w:rFonts w:eastAsia="仿宋_GB2312"/>
          <w:sz w:val="32"/>
          <w:szCs w:val="32"/>
        </w:rPr>
      </w:pPr>
      <w:r>
        <w:rPr>
          <w:rFonts w:eastAsia="仿宋_GB2312" w:hint="eastAsia"/>
          <w:sz w:val="32"/>
          <w:szCs w:val="32"/>
        </w:rPr>
        <w:t>（三）进口创新医疗器械特别审批申请申报资料若无特别说明，原文资料均应由申请人签章，中文资料由代理人签章。原文资料</w:t>
      </w:r>
      <w:r>
        <w:rPr>
          <w:rFonts w:eastAsia="仿宋_GB2312"/>
          <w:sz w:val="32"/>
          <w:szCs w:val="32"/>
        </w:rPr>
        <w:t>“</w:t>
      </w:r>
      <w:r>
        <w:rPr>
          <w:rFonts w:eastAsia="仿宋_GB2312" w:hint="eastAsia"/>
          <w:sz w:val="32"/>
          <w:szCs w:val="32"/>
        </w:rPr>
        <w:t>签章</w:t>
      </w:r>
      <w:r>
        <w:rPr>
          <w:rFonts w:eastAsia="仿宋_GB2312"/>
          <w:sz w:val="32"/>
          <w:szCs w:val="32"/>
        </w:rPr>
        <w:t>”</w:t>
      </w:r>
      <w:r>
        <w:rPr>
          <w:rFonts w:eastAsia="仿宋_GB2312" w:hint="eastAsia"/>
          <w:sz w:val="32"/>
          <w:szCs w:val="32"/>
        </w:rPr>
        <w:t>是指：申请人的法定代表人或者负责人签名，或者签名并加盖组织机构印章，并且应当提交由申请人所在地公证机构出具的公证件；中文资料</w:t>
      </w:r>
      <w:r>
        <w:rPr>
          <w:rFonts w:eastAsia="仿宋_GB2312"/>
          <w:sz w:val="32"/>
          <w:szCs w:val="32"/>
        </w:rPr>
        <w:t>“</w:t>
      </w:r>
      <w:r>
        <w:rPr>
          <w:rFonts w:eastAsia="仿宋_GB2312" w:hint="eastAsia"/>
          <w:sz w:val="32"/>
          <w:szCs w:val="32"/>
        </w:rPr>
        <w:t>签章</w:t>
      </w:r>
      <w:r>
        <w:rPr>
          <w:rFonts w:eastAsia="仿宋_GB2312"/>
          <w:sz w:val="32"/>
          <w:szCs w:val="32"/>
        </w:rPr>
        <w:t>”</w:t>
      </w:r>
      <w:r>
        <w:rPr>
          <w:rFonts w:eastAsia="仿宋_GB2312" w:hint="eastAsia"/>
          <w:sz w:val="32"/>
          <w:szCs w:val="32"/>
        </w:rPr>
        <w:t>是指：代理人盖公章，或者其法定代表人、负责人签名并加盖公章。</w:t>
      </w:r>
    </w:p>
    <w:p w:rsidR="005045A7" w:rsidRDefault="005045A7" w:rsidP="005045A7">
      <w:pPr>
        <w:spacing w:line="540" w:lineRule="exact"/>
        <w:ind w:firstLineChars="200" w:firstLine="640"/>
        <w:rPr>
          <w:rFonts w:eastAsia="仿宋_GB2312"/>
          <w:color w:val="000000"/>
          <w:sz w:val="32"/>
          <w:szCs w:val="32"/>
          <w:shd w:val="clear" w:color="auto" w:fill="FFFFFF"/>
        </w:rPr>
      </w:pPr>
      <w:r>
        <w:rPr>
          <w:rFonts w:eastAsia="仿宋_GB2312" w:hint="eastAsia"/>
          <w:color w:val="000000"/>
          <w:sz w:val="32"/>
          <w:szCs w:val="32"/>
          <w:shd w:val="clear" w:color="auto" w:fill="FFFFFF"/>
        </w:rPr>
        <w:t>（四）申报资料应当使用中文。原文为外文的，应当有中文译本。</w:t>
      </w:r>
    </w:p>
    <w:p w:rsidR="005045A7" w:rsidRDefault="005045A7" w:rsidP="005045A7">
      <w:pPr>
        <w:spacing w:line="540" w:lineRule="exact"/>
        <w:ind w:firstLineChars="200" w:firstLine="640"/>
        <w:rPr>
          <w:rFonts w:eastAsia="仿宋_GB2312"/>
          <w:color w:val="000000"/>
          <w:sz w:val="32"/>
          <w:szCs w:val="32"/>
          <w:shd w:val="clear" w:color="auto" w:fill="FFFFFF"/>
        </w:rPr>
      </w:pPr>
      <w:r>
        <w:rPr>
          <w:rFonts w:eastAsia="仿宋_GB2312" w:hint="eastAsia"/>
          <w:sz w:val="32"/>
          <w:szCs w:val="32"/>
        </w:rPr>
        <w:t>（五）</w:t>
      </w:r>
      <w:r>
        <w:rPr>
          <w:rFonts w:eastAsia="仿宋_GB2312" w:hint="eastAsia"/>
          <w:color w:val="000000"/>
          <w:sz w:val="32"/>
          <w:szCs w:val="32"/>
          <w:shd w:val="clear" w:color="auto" w:fill="FFFFFF"/>
        </w:rPr>
        <w:t>对于再次申请的创新医疗器械，需提供历次《创新医疗器械特别审批申请审查通知单》复印件，并提交产品变化情况及申报资料完善情况说明。若有申报材料原件已在历次创新医疗器械特别审批申请时提交，可提供经申请人签章的复印件，同时申请人出具文件声明该申报材料原件</w:t>
      </w:r>
      <w:r>
        <w:rPr>
          <w:rFonts w:eastAsia="仿宋_GB2312" w:hint="eastAsia"/>
          <w:color w:val="000000"/>
          <w:sz w:val="32"/>
          <w:szCs w:val="32"/>
        </w:rPr>
        <w:t>所在申请资料的受理号及位置。</w:t>
      </w:r>
    </w:p>
    <w:p w:rsidR="005045A7" w:rsidRDefault="005045A7" w:rsidP="005045A7">
      <w:pPr>
        <w:spacing w:line="540" w:lineRule="exact"/>
        <w:ind w:firstLineChars="200" w:firstLine="640"/>
        <w:rPr>
          <w:rFonts w:eastAsia="仿宋_GB2312"/>
          <w:color w:val="000000"/>
          <w:sz w:val="32"/>
          <w:szCs w:val="32"/>
          <w:shd w:val="clear" w:color="auto" w:fill="FFFFFF"/>
        </w:rPr>
      </w:pPr>
      <w:r>
        <w:rPr>
          <w:rFonts w:eastAsia="仿宋_GB2312" w:hint="eastAsia"/>
          <w:color w:val="000000"/>
          <w:sz w:val="32"/>
          <w:szCs w:val="32"/>
          <w:shd w:val="clear" w:color="auto" w:fill="FFFFFF"/>
        </w:rPr>
        <w:t>（六）申请人申报时还需同时提交以下文件的电子文档：</w:t>
      </w:r>
    </w:p>
    <w:p w:rsidR="005045A7" w:rsidRDefault="005045A7" w:rsidP="005045A7">
      <w:pPr>
        <w:spacing w:line="540" w:lineRule="exact"/>
        <w:ind w:firstLineChars="200" w:firstLine="640"/>
        <w:rPr>
          <w:rFonts w:eastAsia="仿宋_GB2312"/>
          <w:color w:val="000000"/>
          <w:sz w:val="32"/>
          <w:szCs w:val="32"/>
          <w:shd w:val="clear" w:color="auto" w:fill="FFFFFF"/>
        </w:rPr>
      </w:pPr>
      <w:r>
        <w:rPr>
          <w:rFonts w:eastAsia="仿宋_GB2312"/>
          <w:color w:val="000000"/>
          <w:sz w:val="32"/>
          <w:szCs w:val="32"/>
          <w:shd w:val="clear" w:color="auto" w:fill="FFFFFF"/>
        </w:rPr>
        <w:t>1.</w:t>
      </w:r>
      <w:r>
        <w:rPr>
          <w:rFonts w:eastAsia="仿宋_GB2312" w:hint="eastAsia"/>
          <w:color w:val="000000"/>
          <w:sz w:val="32"/>
          <w:szCs w:val="32"/>
          <w:shd w:val="clear" w:color="auto" w:fill="FFFFFF"/>
        </w:rPr>
        <w:t>创新医疗器械特别审批申请表；</w:t>
      </w:r>
    </w:p>
    <w:p w:rsidR="005045A7" w:rsidRDefault="005045A7" w:rsidP="005045A7">
      <w:pPr>
        <w:spacing w:line="540" w:lineRule="exact"/>
        <w:ind w:firstLineChars="200" w:firstLine="640"/>
        <w:rPr>
          <w:rFonts w:eastAsia="仿宋_GB2312"/>
          <w:sz w:val="32"/>
          <w:szCs w:val="32"/>
        </w:rPr>
      </w:pPr>
      <w:r>
        <w:rPr>
          <w:rFonts w:eastAsia="仿宋_GB2312"/>
          <w:color w:val="000000"/>
          <w:sz w:val="32"/>
          <w:szCs w:val="32"/>
          <w:shd w:val="clear" w:color="auto" w:fill="FFFFFF"/>
        </w:rPr>
        <w:t>2.</w:t>
      </w:r>
      <w:r>
        <w:rPr>
          <w:rFonts w:eastAsia="仿宋_GB2312" w:hint="eastAsia"/>
          <w:sz w:val="32"/>
          <w:szCs w:val="32"/>
        </w:rPr>
        <w:t>所申请医疗器械创新性综述；</w:t>
      </w:r>
    </w:p>
    <w:p w:rsidR="005045A7" w:rsidRDefault="005045A7" w:rsidP="005045A7">
      <w:pPr>
        <w:spacing w:line="540" w:lineRule="exact"/>
        <w:ind w:firstLineChars="200" w:firstLine="640"/>
        <w:rPr>
          <w:rFonts w:eastAsia="仿宋_GB2312"/>
          <w:color w:val="000000"/>
          <w:sz w:val="32"/>
          <w:szCs w:val="32"/>
          <w:shd w:val="clear" w:color="auto" w:fill="FFFFFF"/>
        </w:rPr>
      </w:pPr>
      <w:r>
        <w:rPr>
          <w:rFonts w:eastAsia="仿宋_GB2312"/>
          <w:sz w:val="32"/>
          <w:szCs w:val="32"/>
        </w:rPr>
        <w:t>3.</w:t>
      </w:r>
      <w:r>
        <w:rPr>
          <w:rFonts w:eastAsia="仿宋_GB2312" w:hint="eastAsia"/>
          <w:sz w:val="32"/>
          <w:szCs w:val="32"/>
        </w:rPr>
        <w:t>产品技术文件。</w:t>
      </w:r>
    </w:p>
    <w:p w:rsidR="005045A7" w:rsidRDefault="005045A7" w:rsidP="005045A7">
      <w:pPr>
        <w:spacing w:line="540" w:lineRule="exact"/>
        <w:ind w:firstLineChars="200" w:firstLine="640"/>
        <w:rPr>
          <w:rFonts w:eastAsia="仿宋_GB2312"/>
          <w:color w:val="000000"/>
          <w:sz w:val="32"/>
          <w:szCs w:val="32"/>
          <w:shd w:val="clear" w:color="auto" w:fill="FFFFFF"/>
        </w:rPr>
      </w:pPr>
      <w:r>
        <w:rPr>
          <w:rFonts w:eastAsia="仿宋_GB2312" w:hint="eastAsia"/>
          <w:color w:val="000000"/>
          <w:sz w:val="32"/>
          <w:szCs w:val="32"/>
          <w:shd w:val="clear" w:color="auto" w:fill="FFFFFF"/>
        </w:rPr>
        <w:t>电子文档应为</w:t>
      </w:r>
      <w:r>
        <w:rPr>
          <w:rFonts w:eastAsia="仿宋_GB2312"/>
          <w:color w:val="000000"/>
          <w:sz w:val="32"/>
          <w:szCs w:val="32"/>
          <w:shd w:val="clear" w:color="auto" w:fill="FFFFFF"/>
        </w:rPr>
        <w:t>PDF</w:t>
      </w:r>
      <w:r>
        <w:rPr>
          <w:rFonts w:eastAsia="仿宋_GB2312" w:hint="eastAsia"/>
          <w:color w:val="000000"/>
          <w:sz w:val="32"/>
          <w:szCs w:val="32"/>
          <w:shd w:val="clear" w:color="auto" w:fill="FFFFFF"/>
        </w:rPr>
        <w:t>等不可编辑文件。</w:t>
      </w:r>
    </w:p>
    <w:p w:rsidR="00E3701D" w:rsidRPr="005045A7" w:rsidRDefault="00E3701D"/>
    <w:sectPr w:rsidR="00E3701D" w:rsidRPr="005045A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01D" w:rsidRDefault="00E3701D" w:rsidP="005045A7">
      <w:r>
        <w:separator/>
      </w:r>
    </w:p>
  </w:endnote>
  <w:endnote w:type="continuationSeparator" w:id="1">
    <w:p w:rsidR="00E3701D" w:rsidRDefault="00E3701D" w:rsidP="005045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01D" w:rsidRDefault="00E3701D" w:rsidP="005045A7">
      <w:r>
        <w:separator/>
      </w:r>
    </w:p>
  </w:footnote>
  <w:footnote w:type="continuationSeparator" w:id="1">
    <w:p w:rsidR="00E3701D" w:rsidRDefault="00E3701D" w:rsidP="005045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045A7"/>
    <w:rsid w:val="005045A7"/>
    <w:rsid w:val="00E370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5A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045A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045A7"/>
    <w:rPr>
      <w:sz w:val="18"/>
      <w:szCs w:val="18"/>
    </w:rPr>
  </w:style>
  <w:style w:type="paragraph" w:styleId="a4">
    <w:name w:val="footer"/>
    <w:basedOn w:val="a"/>
    <w:link w:val="Char0"/>
    <w:uiPriority w:val="99"/>
    <w:semiHidden/>
    <w:unhideWhenUsed/>
    <w:rsid w:val="005045A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045A7"/>
    <w:rPr>
      <w:sz w:val="18"/>
      <w:szCs w:val="18"/>
    </w:rPr>
  </w:style>
</w:styles>
</file>

<file path=word/webSettings.xml><?xml version="1.0" encoding="utf-8"?>
<w:webSettings xmlns:r="http://schemas.openxmlformats.org/officeDocument/2006/relationships" xmlns:w="http://schemas.openxmlformats.org/wordprocessingml/2006/main">
  <w:divs>
    <w:div w:id="203156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450</Words>
  <Characters>2571</Characters>
  <Application>Microsoft Office Word</Application>
  <DocSecurity>0</DocSecurity>
  <Lines>21</Lines>
  <Paragraphs>6</Paragraphs>
  <ScaleCrop>false</ScaleCrop>
  <Company>Microsoft</Company>
  <LinksUpToDate>false</LinksUpToDate>
  <CharactersWithSpaces>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enovo</dc:creator>
  <cp:keywords/>
  <dc:description/>
  <cp:lastModifiedBy>enovo</cp:lastModifiedBy>
  <cp:revision>2</cp:revision>
  <dcterms:created xsi:type="dcterms:W3CDTF">2016-12-15T10:22:00Z</dcterms:created>
  <dcterms:modified xsi:type="dcterms:W3CDTF">2016-12-15T10:22:00Z</dcterms:modified>
</cp:coreProperties>
</file>