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D311D6" w:rsidRPr="00D311D6">
        <w:trPr>
          <w:tblCellSpacing w:w="0" w:type="dxa"/>
          <w:jc w:val="center"/>
        </w:trPr>
        <w:tc>
          <w:tcPr>
            <w:tcW w:w="0" w:type="auto"/>
            <w:tcMar>
              <w:top w:w="3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11D6" w:rsidRPr="00D311D6" w:rsidRDefault="00D311D6" w:rsidP="002642B4">
            <w:pPr>
              <w:spacing w:line="22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中国医疗器械行业协会医用高分子制品分会</w:t>
            </w:r>
            <w:r w:rsidRPr="00D311D6">
              <w:rPr>
                <w:b/>
                <w:bCs/>
              </w:rPr>
              <w:t>关于发布</w:t>
            </w:r>
            <w:r w:rsidR="00310AEC" w:rsidRPr="00310AEC">
              <w:rPr>
                <w:rFonts w:hint="eastAsia"/>
                <w:b/>
                <w:bCs/>
              </w:rPr>
              <w:t>《医用高分子制品分会标准体系表》</w:t>
            </w:r>
            <w:r w:rsidR="00310AEC">
              <w:rPr>
                <w:rFonts w:hint="eastAsia"/>
                <w:b/>
                <w:bCs/>
              </w:rPr>
              <w:t>等八项标准</w:t>
            </w:r>
            <w:r w:rsidRPr="00D311D6">
              <w:rPr>
                <w:b/>
                <w:bCs/>
              </w:rPr>
              <w:t>的</w:t>
            </w:r>
            <w:r w:rsidR="00310AEC">
              <w:rPr>
                <w:rFonts w:hint="eastAsia"/>
                <w:b/>
                <w:bCs/>
              </w:rPr>
              <w:t>通知</w:t>
            </w:r>
            <w:r w:rsidRPr="00D311D6">
              <w:rPr>
                <w:b/>
                <w:bCs/>
              </w:rPr>
              <w:t>（</w:t>
            </w:r>
            <w:r w:rsidRPr="00D311D6">
              <w:rPr>
                <w:b/>
                <w:bCs/>
              </w:rPr>
              <w:t>201</w:t>
            </w:r>
            <w:r w:rsidR="002642B4">
              <w:rPr>
                <w:rFonts w:hint="eastAsia"/>
                <w:b/>
                <w:bCs/>
              </w:rPr>
              <w:t>6</w:t>
            </w:r>
            <w:r w:rsidRPr="00D311D6">
              <w:rPr>
                <w:b/>
                <w:bCs/>
              </w:rPr>
              <w:t>年第</w:t>
            </w:r>
            <w:r w:rsidR="002642B4">
              <w:rPr>
                <w:rFonts w:hint="eastAsia"/>
                <w:b/>
                <w:bCs/>
              </w:rPr>
              <w:t>14</w:t>
            </w:r>
            <w:r w:rsidRPr="00D311D6">
              <w:rPr>
                <w:b/>
                <w:bCs/>
              </w:rPr>
              <w:t>号）</w:t>
            </w:r>
          </w:p>
        </w:tc>
      </w:tr>
      <w:tr w:rsidR="00D311D6" w:rsidRPr="00D311D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311D6" w:rsidRPr="00D311D6" w:rsidRDefault="00D311D6" w:rsidP="00D311D6">
            <w:pPr>
              <w:spacing w:line="220" w:lineRule="atLeast"/>
              <w:rPr>
                <w:b/>
                <w:bCs/>
              </w:rPr>
            </w:pPr>
          </w:p>
        </w:tc>
      </w:tr>
      <w:tr w:rsidR="00D311D6" w:rsidRPr="00D311D6">
        <w:trPr>
          <w:tblCellSpacing w:w="0" w:type="dxa"/>
          <w:jc w:val="center"/>
        </w:trPr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1D6" w:rsidRPr="00D311D6" w:rsidRDefault="00D311D6" w:rsidP="005F72B2">
            <w:pPr>
              <w:spacing w:line="220" w:lineRule="atLeast"/>
            </w:pPr>
            <w:r w:rsidRPr="00D311D6">
              <w:t>201</w:t>
            </w:r>
            <w:r w:rsidR="005F72B2">
              <w:rPr>
                <w:rFonts w:hint="eastAsia"/>
              </w:rPr>
              <w:t>6</w:t>
            </w:r>
            <w:r w:rsidRPr="00D311D6">
              <w:t>年</w:t>
            </w:r>
            <w:r w:rsidR="005F72B2">
              <w:rPr>
                <w:rFonts w:hint="eastAsia"/>
              </w:rPr>
              <w:t>12</w:t>
            </w:r>
            <w:r w:rsidRPr="00D311D6">
              <w:t>月</w:t>
            </w:r>
            <w:r w:rsidRPr="00D311D6">
              <w:t>1</w:t>
            </w:r>
            <w:r w:rsidR="005F72B2">
              <w:rPr>
                <w:rFonts w:hint="eastAsia"/>
              </w:rPr>
              <w:t>5</w:t>
            </w:r>
            <w:r w:rsidRPr="00D311D6">
              <w:t>日</w:t>
            </w:r>
            <w:r w:rsidRPr="00D311D6">
              <w:t xml:space="preserve"> </w:t>
            </w:r>
            <w:r w:rsidRPr="00D311D6">
              <w:t>发布</w:t>
            </w:r>
            <w:r w:rsidRPr="00D311D6">
              <w:t xml:space="preserve"> </w:t>
            </w:r>
          </w:p>
        </w:tc>
      </w:tr>
      <w:tr w:rsidR="00D311D6" w:rsidRPr="00D311D6">
        <w:trPr>
          <w:trHeight w:val="6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D311D6" w:rsidRPr="00D311D6" w:rsidRDefault="00D311D6" w:rsidP="00D311D6">
            <w:pPr>
              <w:spacing w:line="220" w:lineRule="atLeast"/>
            </w:pPr>
          </w:p>
        </w:tc>
      </w:tr>
      <w:tr w:rsidR="00D311D6" w:rsidRPr="00D311D6">
        <w:trPr>
          <w:tblCellSpacing w:w="0" w:type="dxa"/>
          <w:jc w:val="center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6815" w:rsidRDefault="00466815" w:rsidP="00466815">
            <w:pPr>
              <w:spacing w:line="220" w:lineRule="atLeast"/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各有关单位：</w:t>
            </w:r>
          </w:p>
          <w:p w:rsidR="00D311D6" w:rsidRPr="00D311D6" w:rsidRDefault="006C6D04" w:rsidP="00466815">
            <w:pPr>
              <w:spacing w:line="220" w:lineRule="atLeast"/>
              <w:ind w:firstLine="435"/>
            </w:pPr>
            <w:r w:rsidRPr="00675D5C">
              <w:rPr>
                <w:rFonts w:hint="eastAsia"/>
              </w:rPr>
              <w:t>中国医疗器械行业协会医用高分子制品分会</w:t>
            </w:r>
            <w:r w:rsidR="00466815">
              <w:rPr>
                <w:rFonts w:hint="eastAsia"/>
              </w:rPr>
              <w:t>组织制订的</w:t>
            </w:r>
            <w:r w:rsidRPr="00675D5C">
              <w:rPr>
                <w:rFonts w:hint="eastAsia"/>
              </w:rPr>
              <w:t>《医用高分子制品分会标准体系表》等八项标准</w:t>
            </w:r>
            <w:r w:rsidR="007F6EFE">
              <w:rPr>
                <w:rFonts w:hint="eastAsia"/>
              </w:rPr>
              <w:t>已经审定通过，现</w:t>
            </w:r>
            <w:r w:rsidR="00D311D6" w:rsidRPr="00D311D6">
              <w:t>予以发布。</w:t>
            </w:r>
            <w:r w:rsidR="007F6EFE">
              <w:rPr>
                <w:rFonts w:hint="eastAsia"/>
              </w:rPr>
              <w:t>八项标准的正式实施日期为</w:t>
            </w:r>
            <w:r w:rsidR="007F6EFE">
              <w:rPr>
                <w:rFonts w:hint="eastAsia"/>
              </w:rPr>
              <w:t>2017</w:t>
            </w:r>
            <w:r w:rsidR="007F6EFE">
              <w:rPr>
                <w:rFonts w:hint="eastAsia"/>
              </w:rPr>
              <w:t>年</w:t>
            </w:r>
            <w:r w:rsidR="007F6EFE">
              <w:rPr>
                <w:rFonts w:hint="eastAsia"/>
              </w:rPr>
              <w:t>07</w:t>
            </w:r>
            <w:r w:rsidR="007F6EFE">
              <w:rPr>
                <w:rFonts w:hint="eastAsia"/>
              </w:rPr>
              <w:t>月</w:t>
            </w:r>
            <w:r w:rsidR="007F6EFE">
              <w:rPr>
                <w:rFonts w:hint="eastAsia"/>
              </w:rPr>
              <w:t>01</w:t>
            </w:r>
            <w:r w:rsidR="007F6EFE">
              <w:rPr>
                <w:rFonts w:hint="eastAsia"/>
              </w:rPr>
              <w:t>日。</w:t>
            </w:r>
          </w:p>
          <w:p w:rsidR="00D311D6" w:rsidRPr="00D311D6" w:rsidRDefault="00D311D6" w:rsidP="00D311D6">
            <w:pPr>
              <w:spacing w:line="220" w:lineRule="atLeast"/>
            </w:pPr>
            <w:r w:rsidRPr="00D311D6">
              <w:t xml:space="preserve">　</w:t>
            </w:r>
          </w:p>
          <w:p w:rsidR="00D311D6" w:rsidRPr="00D311D6" w:rsidRDefault="00D311D6" w:rsidP="00D311D6">
            <w:pPr>
              <w:spacing w:line="220" w:lineRule="atLeast"/>
            </w:pPr>
            <w:r w:rsidRPr="00D311D6">
              <w:t xml:space="preserve">　　特此</w:t>
            </w:r>
            <w:r w:rsidR="00466815">
              <w:rPr>
                <w:rFonts w:hint="eastAsia"/>
              </w:rPr>
              <w:t>通知</w:t>
            </w:r>
            <w:r w:rsidRPr="00D311D6">
              <w:t>。</w:t>
            </w:r>
          </w:p>
          <w:p w:rsidR="00D311D6" w:rsidRDefault="00D311D6" w:rsidP="00675D5C">
            <w:pPr>
              <w:spacing w:line="220" w:lineRule="atLeast"/>
              <w:ind w:firstLine="435"/>
            </w:pPr>
            <w:r w:rsidRPr="00D311D6">
              <w:t>附件：</w:t>
            </w:r>
          </w:p>
          <w:p w:rsidR="00900E6A" w:rsidRDefault="00900E6A" w:rsidP="00675D5C">
            <w:pPr>
              <w:spacing w:line="220" w:lineRule="atLeast"/>
              <w:ind w:firstLine="435"/>
            </w:pPr>
            <w:r w:rsidRPr="00900E6A">
              <w:rPr>
                <w:rFonts w:hint="eastAsia"/>
              </w:rPr>
              <w:t>《医用高分子制品分会标准体系表》</w:t>
            </w:r>
          </w:p>
          <w:p w:rsidR="00900E6A" w:rsidRDefault="00900E6A" w:rsidP="00675D5C">
            <w:pPr>
              <w:spacing w:line="220" w:lineRule="atLeast"/>
              <w:ind w:firstLine="435"/>
            </w:pPr>
            <w:r w:rsidRPr="00900E6A">
              <w:rPr>
                <w:rFonts w:hint="eastAsia"/>
              </w:rPr>
              <w:t>《输液输血器具用</w:t>
            </w:r>
            <w:r w:rsidRPr="00900E6A">
              <w:rPr>
                <w:rFonts w:hint="eastAsia"/>
              </w:rPr>
              <w:t>TOTM</w:t>
            </w:r>
            <w:r w:rsidRPr="00900E6A">
              <w:rPr>
                <w:rFonts w:hint="eastAsia"/>
              </w:rPr>
              <w:t>增塑聚氯乙烯（</w:t>
            </w:r>
            <w:r w:rsidRPr="00900E6A">
              <w:rPr>
                <w:rFonts w:hint="eastAsia"/>
              </w:rPr>
              <w:t>PVC</w:t>
            </w:r>
            <w:r w:rsidRPr="00900E6A">
              <w:rPr>
                <w:rFonts w:hint="eastAsia"/>
              </w:rPr>
              <w:t>）专用料》</w:t>
            </w:r>
          </w:p>
          <w:p w:rsidR="00900E6A" w:rsidRDefault="00900E6A" w:rsidP="00675D5C">
            <w:pPr>
              <w:spacing w:line="220" w:lineRule="atLeast"/>
              <w:ind w:firstLine="435"/>
            </w:pPr>
            <w:r w:rsidRPr="00900E6A">
              <w:rPr>
                <w:rFonts w:hint="eastAsia"/>
              </w:rPr>
              <w:t>《输液输血器具用苯乙烯类热塑性弹性体（</w:t>
            </w:r>
            <w:r w:rsidRPr="00900E6A">
              <w:rPr>
                <w:rFonts w:hint="eastAsia"/>
              </w:rPr>
              <w:t>TPE</w:t>
            </w:r>
            <w:r w:rsidRPr="00900E6A">
              <w:rPr>
                <w:rFonts w:hint="eastAsia"/>
              </w:rPr>
              <w:t>）专用料》</w:t>
            </w:r>
          </w:p>
          <w:p w:rsidR="00900E6A" w:rsidRDefault="00900E6A" w:rsidP="00675D5C">
            <w:pPr>
              <w:spacing w:line="220" w:lineRule="atLeast"/>
              <w:ind w:firstLine="435"/>
            </w:pPr>
            <w:r w:rsidRPr="00900E6A">
              <w:rPr>
                <w:rFonts w:hint="eastAsia"/>
              </w:rPr>
              <w:t>《输液输血器具用丙烯腈</w:t>
            </w:r>
            <w:r w:rsidRPr="00900E6A">
              <w:rPr>
                <w:rFonts w:hint="eastAsia"/>
              </w:rPr>
              <w:t>-</w:t>
            </w:r>
            <w:r w:rsidRPr="00900E6A">
              <w:rPr>
                <w:rFonts w:hint="eastAsia"/>
              </w:rPr>
              <w:t>丁二烯</w:t>
            </w:r>
            <w:r w:rsidRPr="00900E6A">
              <w:rPr>
                <w:rFonts w:hint="eastAsia"/>
              </w:rPr>
              <w:t>-</w:t>
            </w:r>
            <w:r w:rsidRPr="00900E6A">
              <w:rPr>
                <w:rFonts w:hint="eastAsia"/>
              </w:rPr>
              <w:t>苯乙烯共聚物</w:t>
            </w:r>
            <w:r w:rsidRPr="00900E6A">
              <w:rPr>
                <w:rFonts w:hint="eastAsia"/>
              </w:rPr>
              <w:t>(ABS)</w:t>
            </w:r>
            <w:r w:rsidRPr="00900E6A">
              <w:rPr>
                <w:rFonts w:hint="eastAsia"/>
              </w:rPr>
              <w:t>专用料》</w:t>
            </w:r>
          </w:p>
          <w:p w:rsidR="00900E6A" w:rsidRDefault="00900E6A" w:rsidP="00675D5C">
            <w:pPr>
              <w:spacing w:line="220" w:lineRule="atLeast"/>
              <w:ind w:firstLine="435"/>
            </w:pPr>
            <w:r w:rsidRPr="00900E6A">
              <w:rPr>
                <w:rFonts w:hint="eastAsia"/>
              </w:rPr>
              <w:t>《输液输血器具用橡胶注射件》</w:t>
            </w:r>
          </w:p>
          <w:p w:rsidR="00900E6A" w:rsidRDefault="00900E6A" w:rsidP="00675D5C">
            <w:pPr>
              <w:spacing w:line="220" w:lineRule="atLeast"/>
              <w:ind w:firstLine="435"/>
            </w:pPr>
            <w:r w:rsidRPr="00900E6A">
              <w:rPr>
                <w:rFonts w:hint="eastAsia"/>
              </w:rPr>
              <w:t>《一次性使用非灭菌药液过滤器》</w:t>
            </w:r>
          </w:p>
          <w:p w:rsidR="00900E6A" w:rsidRDefault="00900E6A" w:rsidP="00675D5C">
            <w:pPr>
              <w:spacing w:line="220" w:lineRule="atLeast"/>
              <w:ind w:firstLine="435"/>
            </w:pPr>
            <w:r w:rsidRPr="00900E6A">
              <w:rPr>
                <w:rFonts w:hint="eastAsia"/>
              </w:rPr>
              <w:t>《一次性使用静脉留置针导管》</w:t>
            </w:r>
          </w:p>
          <w:p w:rsidR="00675D5C" w:rsidRDefault="00900E6A" w:rsidP="00675D5C">
            <w:pPr>
              <w:spacing w:line="220" w:lineRule="atLeast"/>
              <w:ind w:firstLine="435"/>
            </w:pPr>
            <w:r w:rsidRPr="00900E6A">
              <w:rPr>
                <w:rFonts w:hint="eastAsia"/>
              </w:rPr>
              <w:t>《无菌医疗器械制造设备实施医疗器械生产质量管理规范的通则》</w:t>
            </w:r>
          </w:p>
          <w:p w:rsidR="00675D5C" w:rsidRDefault="00675D5C" w:rsidP="00675D5C">
            <w:pPr>
              <w:spacing w:line="220" w:lineRule="atLeast"/>
              <w:ind w:firstLine="435"/>
            </w:pPr>
          </w:p>
          <w:p w:rsidR="00675D5C" w:rsidRPr="00D311D6" w:rsidRDefault="00675D5C" w:rsidP="00675D5C">
            <w:pPr>
              <w:spacing w:line="220" w:lineRule="atLeast"/>
              <w:ind w:firstLine="435"/>
            </w:pPr>
          </w:p>
          <w:p w:rsidR="00BB673B" w:rsidRDefault="00BB673B" w:rsidP="00D311D6">
            <w:pPr>
              <w:spacing w:line="220" w:lineRule="atLeast"/>
            </w:pPr>
            <w:r w:rsidRPr="00BB673B">
              <w:rPr>
                <w:rFonts w:hint="eastAsia"/>
              </w:rPr>
              <w:t>中国医疗器械行业协会医用高分子制品分会</w:t>
            </w:r>
          </w:p>
          <w:p w:rsidR="00D311D6" w:rsidRPr="00D311D6" w:rsidRDefault="00D311D6" w:rsidP="00D311D6">
            <w:pPr>
              <w:spacing w:line="220" w:lineRule="atLeast"/>
            </w:pPr>
            <w:r w:rsidRPr="00D311D6">
              <w:t>201</w:t>
            </w:r>
            <w:r w:rsidR="00BB673B">
              <w:rPr>
                <w:rFonts w:hint="eastAsia"/>
              </w:rPr>
              <w:t>6</w:t>
            </w:r>
            <w:r w:rsidRPr="00D311D6">
              <w:t>年</w:t>
            </w:r>
            <w:r w:rsidR="00BB673B">
              <w:rPr>
                <w:rFonts w:hint="eastAsia"/>
              </w:rPr>
              <w:t>12</w:t>
            </w:r>
            <w:r w:rsidRPr="00D311D6">
              <w:t>月</w:t>
            </w:r>
            <w:r w:rsidRPr="00D311D6">
              <w:t>1</w:t>
            </w:r>
            <w:r w:rsidR="00BB673B">
              <w:rPr>
                <w:rFonts w:hint="eastAsia"/>
              </w:rPr>
              <w:t>5</w:t>
            </w:r>
            <w:r w:rsidRPr="00D311D6">
              <w:t>日</w:t>
            </w:r>
          </w:p>
          <w:p w:rsidR="00D311D6" w:rsidRPr="00D311D6" w:rsidRDefault="00D311D6" w:rsidP="00AD7018">
            <w:pPr>
              <w:spacing w:line="220" w:lineRule="atLeast"/>
            </w:pPr>
          </w:p>
        </w:tc>
      </w:tr>
    </w:tbl>
    <w:p w:rsidR="004358AB" w:rsidRDefault="004358AB" w:rsidP="00D31D50">
      <w:pPr>
        <w:spacing w:line="220" w:lineRule="atLeast"/>
      </w:pPr>
    </w:p>
    <w:p w:rsidR="00D311D6" w:rsidRDefault="00D311D6" w:rsidP="00D31D50">
      <w:pPr>
        <w:spacing w:line="220" w:lineRule="atLeast"/>
      </w:pPr>
    </w:p>
    <w:sectPr w:rsidR="00D311D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B28" w:rsidRDefault="00BE2B28" w:rsidP="00D311D6">
      <w:pPr>
        <w:spacing w:after="0"/>
      </w:pPr>
      <w:r>
        <w:separator/>
      </w:r>
    </w:p>
  </w:endnote>
  <w:endnote w:type="continuationSeparator" w:id="0">
    <w:p w:rsidR="00BE2B28" w:rsidRDefault="00BE2B28" w:rsidP="00D311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B28" w:rsidRDefault="00BE2B28" w:rsidP="00D311D6">
      <w:pPr>
        <w:spacing w:after="0"/>
      </w:pPr>
      <w:r>
        <w:separator/>
      </w:r>
    </w:p>
  </w:footnote>
  <w:footnote w:type="continuationSeparator" w:id="0">
    <w:p w:rsidR="00BE2B28" w:rsidRDefault="00BE2B28" w:rsidP="00D311D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368D"/>
    <w:rsid w:val="002642B4"/>
    <w:rsid w:val="00310AEC"/>
    <w:rsid w:val="00323B43"/>
    <w:rsid w:val="00366DD2"/>
    <w:rsid w:val="003D37D8"/>
    <w:rsid w:val="00426133"/>
    <w:rsid w:val="004358AB"/>
    <w:rsid w:val="00466815"/>
    <w:rsid w:val="005F72B2"/>
    <w:rsid w:val="00675D5C"/>
    <w:rsid w:val="006C6D04"/>
    <w:rsid w:val="00700C51"/>
    <w:rsid w:val="007D24A9"/>
    <w:rsid w:val="007F6EFE"/>
    <w:rsid w:val="008B7726"/>
    <w:rsid w:val="00900E6A"/>
    <w:rsid w:val="009A51FD"/>
    <w:rsid w:val="00AD7018"/>
    <w:rsid w:val="00B47DE3"/>
    <w:rsid w:val="00BB673B"/>
    <w:rsid w:val="00BE2B28"/>
    <w:rsid w:val="00D311D6"/>
    <w:rsid w:val="00D31D50"/>
    <w:rsid w:val="00EC73C6"/>
    <w:rsid w:val="00FD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11D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11D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11D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11D6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D311D6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311D6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311D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2016-12-15T08:54:00Z</dcterms:created>
  <dcterms:modified xsi:type="dcterms:W3CDTF">2016-12-15T08:54:00Z</dcterms:modified>
</cp:coreProperties>
</file>