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36" w:rsidRPr="00087666" w:rsidRDefault="001B2B36" w:rsidP="001B2B36">
      <w:pPr>
        <w:tabs>
          <w:tab w:val="left" w:pos="2160"/>
        </w:tabs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087666">
        <w:rPr>
          <w:rFonts w:ascii="Arial" w:hAnsi="Arial" w:cs="Arial" w:hint="eastAsia"/>
          <w:b/>
          <w:sz w:val="48"/>
          <w:szCs w:val="48"/>
        </w:rPr>
        <w:t>含氢氯氟烃（</w:t>
      </w:r>
      <w:r w:rsidRPr="00087666">
        <w:rPr>
          <w:rFonts w:ascii="Arial" w:hAnsi="Arial" w:cs="Arial" w:hint="eastAsia"/>
          <w:b/>
          <w:sz w:val="48"/>
          <w:szCs w:val="48"/>
        </w:rPr>
        <w:t>HCFC</w:t>
      </w:r>
      <w:r w:rsidRPr="00087666">
        <w:rPr>
          <w:rFonts w:ascii="Arial" w:hAnsi="Arial" w:cs="Arial" w:hint="eastAsia"/>
          <w:b/>
          <w:sz w:val="48"/>
          <w:szCs w:val="48"/>
        </w:rPr>
        <w:t>）清洗剂</w:t>
      </w:r>
      <w:r w:rsidRPr="00087666">
        <w:rPr>
          <w:rFonts w:ascii="Arial" w:hAnsi="Arial" w:cs="Arial" w:hint="eastAsia"/>
          <w:b/>
          <w:sz w:val="48"/>
          <w:szCs w:val="48"/>
        </w:rPr>
        <w:t>/</w:t>
      </w:r>
      <w:r w:rsidRPr="00087666">
        <w:rPr>
          <w:rFonts w:ascii="Arial" w:hAnsi="Arial" w:cs="Arial" w:hint="eastAsia"/>
          <w:b/>
          <w:sz w:val="48"/>
          <w:szCs w:val="48"/>
        </w:rPr>
        <w:t>溶剂</w:t>
      </w:r>
    </w:p>
    <w:p w:rsidR="001B2B36" w:rsidRPr="00087666" w:rsidRDefault="001B2B36" w:rsidP="001B2B36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087666">
        <w:rPr>
          <w:rFonts w:ascii="Arial" w:hAnsi="Arial" w:cs="Arial" w:hint="eastAsia"/>
          <w:b/>
          <w:sz w:val="48"/>
          <w:szCs w:val="48"/>
        </w:rPr>
        <w:t>医疗行业</w:t>
      </w:r>
      <w:r w:rsidRPr="00087666">
        <w:rPr>
          <w:rFonts w:ascii="Arial" w:hAnsi="Arial" w:cs="Arial"/>
          <w:b/>
          <w:sz w:val="48"/>
          <w:szCs w:val="48"/>
        </w:rPr>
        <w:t>企业</w:t>
      </w:r>
      <w:r w:rsidRPr="00087666">
        <w:rPr>
          <w:rFonts w:ascii="Arial" w:hAnsi="Arial" w:cs="Arial" w:hint="eastAsia"/>
          <w:b/>
          <w:sz w:val="48"/>
          <w:szCs w:val="48"/>
        </w:rPr>
        <w:t>调</w:t>
      </w:r>
      <w:r w:rsidRPr="00087666">
        <w:rPr>
          <w:rFonts w:ascii="Arial" w:hAnsi="Arial" w:cs="Arial"/>
          <w:b/>
          <w:sz w:val="48"/>
          <w:szCs w:val="48"/>
        </w:rPr>
        <w:t>查表</w:t>
      </w:r>
    </w:p>
    <w:p w:rsidR="001B2B36" w:rsidRPr="00087666" w:rsidRDefault="001B2B36" w:rsidP="001B2B36">
      <w:pPr>
        <w:tabs>
          <w:tab w:val="left" w:pos="3060"/>
          <w:tab w:val="left" w:pos="3240"/>
          <w:tab w:val="left" w:pos="3780"/>
        </w:tabs>
        <w:jc w:val="center"/>
        <w:rPr>
          <w:rFonts w:ascii="Arial" w:hAnsi="Arial" w:cs="Arial"/>
          <w:b/>
          <w:sz w:val="28"/>
          <w:szCs w:val="28"/>
        </w:rPr>
      </w:pPr>
    </w:p>
    <w:p w:rsidR="001B2B36" w:rsidRPr="00087666" w:rsidRDefault="001B2B36" w:rsidP="001B2B36">
      <w:pPr>
        <w:tabs>
          <w:tab w:val="left" w:pos="3060"/>
          <w:tab w:val="left" w:pos="3240"/>
          <w:tab w:val="left" w:pos="3780"/>
        </w:tabs>
        <w:jc w:val="center"/>
        <w:rPr>
          <w:rFonts w:ascii="Arial" w:hAnsi="Arial" w:cs="Arial"/>
          <w:b/>
          <w:sz w:val="28"/>
          <w:szCs w:val="28"/>
        </w:rPr>
      </w:pPr>
    </w:p>
    <w:p w:rsidR="001B2B36" w:rsidRPr="00087666" w:rsidRDefault="001B2B36" w:rsidP="001B2B36">
      <w:pPr>
        <w:tabs>
          <w:tab w:val="left" w:pos="3060"/>
          <w:tab w:val="left" w:pos="3240"/>
          <w:tab w:val="left" w:pos="3780"/>
        </w:tabs>
        <w:spacing w:line="360" w:lineRule="auto"/>
        <w:ind w:firstLineChars="147" w:firstLine="413"/>
        <w:rPr>
          <w:rFonts w:ascii="Arial" w:hAnsi="Arial" w:cs="Arial"/>
          <w:b/>
          <w:sz w:val="28"/>
          <w:szCs w:val="28"/>
        </w:rPr>
      </w:pPr>
      <w:r w:rsidRPr="00087666">
        <w:rPr>
          <w:rFonts w:ascii="Arial" w:hAnsi="Arial" w:cs="Arial" w:hint="eastAsia"/>
          <w:b/>
          <w:sz w:val="28"/>
          <w:szCs w:val="28"/>
          <w:u w:val="single"/>
        </w:rPr>
        <w:t>调查目的</w:t>
      </w:r>
    </w:p>
    <w:p w:rsidR="001B2B36" w:rsidRPr="00087666" w:rsidRDefault="001B2B36" w:rsidP="001B2B36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087666">
        <w:rPr>
          <w:rFonts w:ascii="Arial" w:hAnsi="Arial" w:cs="Arial" w:hint="eastAsia"/>
          <w:sz w:val="24"/>
        </w:rPr>
        <w:t>为保护臭氧层，我国加入了《关于消耗臭氧层物质的蒙特利尔议定书》及议定书哥本哈根修正案。该修正案规定含氢氯氟烃（</w:t>
      </w:r>
      <w:r w:rsidRPr="00087666">
        <w:rPr>
          <w:rFonts w:ascii="Arial" w:hAnsi="Arial" w:cs="Arial" w:hint="eastAsia"/>
          <w:sz w:val="24"/>
        </w:rPr>
        <w:t>HCFCs</w:t>
      </w:r>
      <w:r w:rsidRPr="00087666">
        <w:rPr>
          <w:rFonts w:ascii="Arial" w:hAnsi="Arial" w:cs="Arial" w:hint="eastAsia"/>
          <w:sz w:val="24"/>
        </w:rPr>
        <w:t>）为受控物质，发展中国家须在</w:t>
      </w:r>
      <w:r w:rsidRPr="00087666">
        <w:rPr>
          <w:rFonts w:ascii="Arial" w:hAnsi="Arial" w:cs="Arial" w:hint="eastAsia"/>
          <w:sz w:val="24"/>
        </w:rPr>
        <w:t>2030</w:t>
      </w:r>
      <w:r w:rsidRPr="00087666">
        <w:rPr>
          <w:rFonts w:ascii="Arial" w:hAnsi="Arial" w:cs="Arial" w:hint="eastAsia"/>
          <w:sz w:val="24"/>
        </w:rPr>
        <w:t>年或更早时间内淘汰其全部生产和使用（维修和必要用途除外）。</w:t>
      </w:r>
      <w:r w:rsidRPr="00087666">
        <w:rPr>
          <w:rFonts w:ascii="Arial" w:hAnsi="Arial" w:cs="Arial"/>
          <w:b/>
          <w:sz w:val="24"/>
        </w:rPr>
        <w:t>为全面了解我国</w:t>
      </w:r>
      <w:r w:rsidRPr="00087666">
        <w:rPr>
          <w:rFonts w:ascii="Arial" w:hAnsi="Arial" w:cs="Arial" w:hint="eastAsia"/>
          <w:b/>
          <w:sz w:val="24"/>
        </w:rPr>
        <w:t>一次性医疗器械行业</w:t>
      </w:r>
      <w:r w:rsidRPr="00087666">
        <w:rPr>
          <w:rFonts w:ascii="Arial" w:hAnsi="Arial" w:cs="Arial"/>
          <w:b/>
          <w:sz w:val="24"/>
        </w:rPr>
        <w:t>HCFC</w:t>
      </w:r>
      <w:r w:rsidRPr="00087666">
        <w:rPr>
          <w:rFonts w:ascii="Arial" w:hAnsi="Arial" w:cs="Arial"/>
          <w:b/>
          <w:sz w:val="24"/>
        </w:rPr>
        <w:t>的使用情况，在国际上争取更多的资金，制定有利于行业发展的战略，</w:t>
      </w:r>
      <w:r w:rsidRPr="00502F4A">
        <w:rPr>
          <w:rFonts w:ascii="Arial" w:hAnsi="Arial" w:cs="Arial" w:hint="eastAsia"/>
          <w:sz w:val="24"/>
        </w:rPr>
        <w:t>建立一次性医疗器械行业</w:t>
      </w:r>
      <w:r w:rsidRPr="00502F4A">
        <w:rPr>
          <w:rFonts w:ascii="Arial" w:hAnsi="Arial" w:cs="Arial" w:hint="eastAsia"/>
          <w:sz w:val="24"/>
        </w:rPr>
        <w:t>HCFC</w:t>
      </w:r>
      <w:r w:rsidRPr="00502F4A">
        <w:rPr>
          <w:rFonts w:ascii="Arial" w:hAnsi="Arial" w:cs="Arial" w:hint="eastAsia"/>
          <w:sz w:val="24"/>
        </w:rPr>
        <w:t>淘汰数据库，</w:t>
      </w:r>
      <w:r w:rsidRPr="00502F4A">
        <w:rPr>
          <w:rFonts w:ascii="Arial" w:hAnsi="Arial" w:cs="Arial"/>
          <w:sz w:val="24"/>
        </w:rPr>
        <w:t>对</w:t>
      </w:r>
      <w:r w:rsidRPr="00502F4A">
        <w:rPr>
          <w:rFonts w:ascii="Arial" w:hAnsi="Arial" w:cs="Arial"/>
          <w:sz w:val="24"/>
        </w:rPr>
        <w:t>HCFC</w:t>
      </w:r>
      <w:r w:rsidRPr="00502F4A">
        <w:rPr>
          <w:rFonts w:ascii="Arial" w:hAnsi="Arial" w:cs="Arial"/>
          <w:sz w:val="24"/>
        </w:rPr>
        <w:t>的使用实施配额许可证管理</w:t>
      </w:r>
      <w:r w:rsidRPr="00087666">
        <w:rPr>
          <w:rFonts w:ascii="Arial" w:hAnsi="Arial" w:cs="Arial" w:hint="eastAsia"/>
          <w:b/>
          <w:sz w:val="24"/>
        </w:rPr>
        <w:t>，</w:t>
      </w:r>
      <w:r w:rsidRPr="00087666">
        <w:rPr>
          <w:rFonts w:ascii="Arial" w:hAnsi="Arial" w:cs="Arial" w:hint="eastAsia"/>
          <w:sz w:val="24"/>
        </w:rPr>
        <w:t>环境保护部</w:t>
      </w:r>
      <w:r>
        <w:rPr>
          <w:rFonts w:ascii="Arial" w:hAnsi="Arial" w:cs="Arial" w:hint="eastAsia"/>
          <w:sz w:val="24"/>
        </w:rPr>
        <w:t>环境保护</w:t>
      </w:r>
      <w:r w:rsidRPr="00087666">
        <w:rPr>
          <w:rFonts w:ascii="Arial" w:hAnsi="Arial" w:cs="Arial" w:hint="eastAsia"/>
          <w:sz w:val="24"/>
        </w:rPr>
        <w:t>对外</w:t>
      </w:r>
      <w:r>
        <w:rPr>
          <w:rFonts w:ascii="Arial" w:hAnsi="Arial" w:cs="Arial" w:hint="eastAsia"/>
          <w:sz w:val="24"/>
        </w:rPr>
        <w:t>合作中心</w:t>
      </w:r>
      <w:r w:rsidRPr="00087666">
        <w:rPr>
          <w:rFonts w:ascii="Arial" w:hAnsi="Arial" w:cs="Arial" w:hint="eastAsia"/>
          <w:sz w:val="24"/>
        </w:rPr>
        <w:t>特制作并发放此调查表，望各有关单位积极配合，如实填写本表</w:t>
      </w:r>
      <w:r w:rsidR="00BF7364">
        <w:rPr>
          <w:rFonts w:ascii="Arial" w:hAnsi="Arial" w:cs="Arial" w:hint="eastAsia"/>
          <w:sz w:val="24"/>
        </w:rPr>
        <w:t>,</w:t>
      </w:r>
      <w:r w:rsidR="00BF7364">
        <w:rPr>
          <w:rFonts w:ascii="Arial" w:hAnsi="Arial" w:cs="Arial" w:hint="eastAsia"/>
          <w:sz w:val="24"/>
        </w:rPr>
        <w:t>并于</w:t>
      </w:r>
      <w:r w:rsidR="00BF7364">
        <w:rPr>
          <w:rFonts w:ascii="Arial" w:hAnsi="Arial" w:cs="Arial" w:hint="eastAsia"/>
          <w:sz w:val="24"/>
        </w:rPr>
        <w:t>6</w:t>
      </w:r>
      <w:r w:rsidR="00BF7364">
        <w:rPr>
          <w:rFonts w:ascii="Arial" w:hAnsi="Arial" w:cs="Arial" w:hint="eastAsia"/>
          <w:sz w:val="24"/>
        </w:rPr>
        <w:t>月</w:t>
      </w:r>
      <w:r w:rsidR="00BF7364">
        <w:rPr>
          <w:rFonts w:ascii="Arial" w:hAnsi="Arial" w:cs="Arial" w:hint="eastAsia"/>
          <w:sz w:val="24"/>
        </w:rPr>
        <w:t>23</w:t>
      </w:r>
      <w:r w:rsidR="00BF7364">
        <w:rPr>
          <w:rFonts w:ascii="Arial" w:hAnsi="Arial" w:cs="Arial" w:hint="eastAsia"/>
          <w:sz w:val="24"/>
        </w:rPr>
        <w:t>日前将调查表盖章，并邮寄、扫描至高分子分会</w:t>
      </w:r>
      <w:r w:rsidRPr="00087666">
        <w:rPr>
          <w:rFonts w:ascii="Arial" w:hAnsi="Arial" w:cs="Arial" w:hint="eastAsia"/>
          <w:sz w:val="24"/>
        </w:rPr>
        <w:t>。</w:t>
      </w:r>
      <w:r w:rsidRPr="00502F4A">
        <w:rPr>
          <w:rFonts w:ascii="Arial" w:hAnsi="Arial" w:cs="Arial" w:hint="eastAsia"/>
          <w:b/>
          <w:sz w:val="24"/>
        </w:rPr>
        <w:t>积极参与调查并经核实符合资助条件的企业，在</w:t>
      </w:r>
      <w:r w:rsidRPr="00502F4A">
        <w:rPr>
          <w:rFonts w:ascii="Arial" w:hAnsi="Arial" w:cs="Arial" w:hint="eastAsia"/>
          <w:b/>
          <w:sz w:val="24"/>
        </w:rPr>
        <w:t>HCFC</w:t>
      </w:r>
      <w:r w:rsidRPr="00502F4A">
        <w:rPr>
          <w:rFonts w:ascii="Arial" w:hAnsi="Arial" w:cs="Arial" w:hint="eastAsia"/>
          <w:b/>
          <w:sz w:val="24"/>
        </w:rPr>
        <w:t>淘汰过程中将优先作为获得资金和技术支持的对象。</w:t>
      </w:r>
      <w:r w:rsidRPr="00087666" w:rsidDel="00846E2D">
        <w:rPr>
          <w:rFonts w:ascii="Arial" w:hAnsi="Arial" w:cs="Arial" w:hint="eastAsia"/>
          <w:sz w:val="24"/>
        </w:rPr>
        <w:t xml:space="preserve"> </w:t>
      </w:r>
    </w:p>
    <w:p w:rsidR="001B2B36" w:rsidRPr="00087666" w:rsidRDefault="001B2B36" w:rsidP="001B2B36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087666">
        <w:rPr>
          <w:rFonts w:ascii="Arial" w:hAnsi="Arial" w:cs="Arial" w:hint="eastAsia"/>
          <w:sz w:val="24"/>
        </w:rPr>
        <w:t>感谢</w:t>
      </w:r>
      <w:r>
        <w:rPr>
          <w:rFonts w:ascii="Arial" w:hAnsi="Arial" w:cs="Arial" w:hint="eastAsia"/>
          <w:sz w:val="24"/>
        </w:rPr>
        <w:t>您</w:t>
      </w:r>
      <w:r w:rsidRPr="00087666">
        <w:rPr>
          <w:rFonts w:ascii="Arial" w:hAnsi="Arial" w:cs="Arial" w:hint="eastAsia"/>
          <w:sz w:val="24"/>
        </w:rPr>
        <w:t>为中国消耗臭氧层物质淘汰行动和国际公约履行工作所做出的努力！</w:t>
      </w:r>
    </w:p>
    <w:p w:rsidR="001B2B36" w:rsidRPr="00087666" w:rsidRDefault="001B2B36" w:rsidP="001B2B36">
      <w:pPr>
        <w:spacing w:line="360" w:lineRule="auto"/>
        <w:ind w:firstLineChars="200" w:firstLine="420"/>
        <w:rPr>
          <w:rFonts w:ascii="Arial" w:hAnsi="Arial" w:cs="Arial"/>
          <w:szCs w:val="21"/>
        </w:rPr>
      </w:pPr>
    </w:p>
    <w:p w:rsidR="001B2B36" w:rsidRPr="00087666" w:rsidRDefault="001B2B36" w:rsidP="001B2B36">
      <w:pPr>
        <w:spacing w:line="360" w:lineRule="auto"/>
        <w:ind w:firstLineChars="128" w:firstLine="360"/>
        <w:rPr>
          <w:rFonts w:ascii="Arial" w:hAnsi="Arial" w:cs="Arial"/>
          <w:szCs w:val="21"/>
          <w:u w:val="single"/>
        </w:rPr>
      </w:pPr>
      <w:r w:rsidRPr="00087666">
        <w:rPr>
          <w:rFonts w:ascii="Arial" w:hAnsi="Arial" w:cs="Arial"/>
          <w:b/>
          <w:sz w:val="28"/>
          <w:szCs w:val="28"/>
          <w:u w:val="single"/>
        </w:rPr>
        <w:t>填写要求</w:t>
      </w:r>
    </w:p>
    <w:p w:rsidR="001B2B36" w:rsidRPr="00087666" w:rsidRDefault="001B2B36" w:rsidP="001B2B36">
      <w:pPr>
        <w:numPr>
          <w:ilvl w:val="0"/>
          <w:numId w:val="1"/>
        </w:numPr>
        <w:tabs>
          <w:tab w:val="clear" w:pos="420"/>
          <w:tab w:val="num" w:pos="360"/>
        </w:tabs>
        <w:spacing w:line="360" w:lineRule="auto"/>
        <w:rPr>
          <w:rFonts w:ascii="Arial" w:hAnsi="Arial" w:cs="Arial"/>
          <w:sz w:val="24"/>
        </w:rPr>
      </w:pPr>
      <w:r w:rsidRPr="00087666">
        <w:rPr>
          <w:rFonts w:ascii="Arial" w:hAnsi="Arial" w:cs="Arial"/>
          <w:sz w:val="24"/>
        </w:rPr>
        <w:t>调查表填写内容必须准确、真实。</w:t>
      </w:r>
    </w:p>
    <w:p w:rsidR="001B2B36" w:rsidRPr="00087666" w:rsidRDefault="001B2B36" w:rsidP="001B2B36">
      <w:pPr>
        <w:numPr>
          <w:ilvl w:val="0"/>
          <w:numId w:val="1"/>
        </w:numPr>
        <w:tabs>
          <w:tab w:val="clear" w:pos="420"/>
          <w:tab w:val="num" w:pos="360"/>
        </w:tabs>
        <w:spacing w:line="360" w:lineRule="auto"/>
        <w:ind w:left="360" w:hanging="360"/>
        <w:rPr>
          <w:rFonts w:ascii="Arial" w:hAnsi="Arial" w:cs="Arial"/>
          <w:sz w:val="24"/>
        </w:rPr>
      </w:pPr>
      <w:r w:rsidRPr="00087666">
        <w:rPr>
          <w:rFonts w:ascii="Arial" w:hAnsi="Arial" w:cs="Arial"/>
          <w:sz w:val="24"/>
        </w:rPr>
        <w:t>调查表中有具体填写要求的必须按照要求填写，没有具体填写要求的按照常规要求填写。</w:t>
      </w:r>
    </w:p>
    <w:p w:rsidR="001B2B36" w:rsidRPr="00087666" w:rsidRDefault="001B2B36" w:rsidP="001B2B36">
      <w:pPr>
        <w:numPr>
          <w:ilvl w:val="0"/>
          <w:numId w:val="1"/>
        </w:numPr>
        <w:tabs>
          <w:tab w:val="clear" w:pos="420"/>
          <w:tab w:val="num" w:pos="360"/>
        </w:tabs>
        <w:spacing w:line="360" w:lineRule="auto"/>
        <w:ind w:left="360" w:hanging="360"/>
        <w:rPr>
          <w:rFonts w:ascii="Arial" w:hAnsi="Arial" w:cs="Arial"/>
          <w:sz w:val="24"/>
        </w:rPr>
      </w:pPr>
      <w:r w:rsidRPr="00087666">
        <w:rPr>
          <w:rFonts w:ascii="Arial" w:hAnsi="Arial" w:cs="Arial"/>
          <w:sz w:val="24"/>
        </w:rPr>
        <w:t>调查表中预留栏数不够的，企业可以自行加入所需的栏数。</w:t>
      </w:r>
    </w:p>
    <w:p w:rsidR="001B2B36" w:rsidRPr="00087666" w:rsidRDefault="001B2B36" w:rsidP="001B2B36">
      <w:pPr>
        <w:numPr>
          <w:ilvl w:val="0"/>
          <w:numId w:val="1"/>
        </w:numPr>
        <w:tabs>
          <w:tab w:val="clear" w:pos="420"/>
          <w:tab w:val="num" w:pos="360"/>
        </w:tabs>
        <w:spacing w:line="360" w:lineRule="auto"/>
        <w:ind w:left="360" w:hanging="360"/>
        <w:rPr>
          <w:rFonts w:ascii="Arial" w:hAnsi="Arial" w:cs="Arial"/>
          <w:sz w:val="24"/>
        </w:rPr>
      </w:pPr>
      <w:r w:rsidRPr="00087666">
        <w:rPr>
          <w:rFonts w:ascii="Arial" w:hAnsi="Arial" w:cs="Arial" w:hint="eastAsia"/>
          <w:sz w:val="24"/>
        </w:rPr>
        <w:t>调查表涉及物质名称、代号、俗称对照：</w:t>
      </w:r>
    </w:p>
    <w:p w:rsidR="001B2B36" w:rsidRPr="00087666" w:rsidRDefault="001B2B36" w:rsidP="001B2B36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087666">
        <w:rPr>
          <w:rFonts w:ascii="Arial" w:hAnsi="Arial" w:cs="Arial" w:hint="eastAsia"/>
          <w:sz w:val="24"/>
        </w:rPr>
        <w:t>HCFC-141B</w:t>
      </w:r>
      <w:r w:rsidRPr="00087666">
        <w:rPr>
          <w:rFonts w:ascii="Arial" w:hAnsi="Arial" w:cs="Arial" w:hint="eastAsia"/>
          <w:sz w:val="24"/>
        </w:rPr>
        <w:t>，即</w:t>
      </w:r>
      <w:r w:rsidRPr="00087666">
        <w:rPr>
          <w:rFonts w:ascii="Arial" w:hAnsi="Arial" w:cs="Arial" w:hint="eastAsia"/>
          <w:sz w:val="24"/>
        </w:rPr>
        <w:t>141b</w:t>
      </w:r>
      <w:r w:rsidRPr="00087666">
        <w:rPr>
          <w:rFonts w:ascii="Arial" w:hAnsi="Arial" w:cs="Arial" w:hint="eastAsia"/>
          <w:sz w:val="24"/>
        </w:rPr>
        <w:t>，或称一氟二氯乙烷，</w:t>
      </w:r>
      <w:r w:rsidRPr="00087666">
        <w:rPr>
          <w:rFonts w:ascii="Arial" w:hAnsi="Arial" w:cs="Arial" w:hint="eastAsia"/>
          <w:sz w:val="24"/>
        </w:rPr>
        <w:t>1</w:t>
      </w:r>
      <w:r w:rsidRPr="00087666">
        <w:rPr>
          <w:rFonts w:ascii="Arial" w:hAnsi="Arial" w:cs="Arial" w:hint="eastAsia"/>
          <w:sz w:val="24"/>
        </w:rPr>
        <w:t>，</w:t>
      </w:r>
      <w:r w:rsidRPr="00087666">
        <w:rPr>
          <w:rFonts w:ascii="Arial" w:hAnsi="Arial" w:cs="Arial" w:hint="eastAsia"/>
          <w:sz w:val="24"/>
        </w:rPr>
        <w:t>1-</w:t>
      </w:r>
      <w:r w:rsidRPr="00087666">
        <w:rPr>
          <w:rFonts w:ascii="Arial" w:hAnsi="Arial" w:cs="Arial" w:hint="eastAsia"/>
          <w:sz w:val="24"/>
        </w:rPr>
        <w:t>二氯</w:t>
      </w:r>
      <w:r w:rsidRPr="00087666">
        <w:rPr>
          <w:rFonts w:ascii="Arial" w:hAnsi="Arial" w:cs="Arial" w:hint="eastAsia"/>
          <w:sz w:val="24"/>
        </w:rPr>
        <w:t>-1-</w:t>
      </w:r>
      <w:r w:rsidRPr="00087666">
        <w:rPr>
          <w:rFonts w:ascii="Arial" w:hAnsi="Arial" w:cs="Arial" w:hint="eastAsia"/>
          <w:sz w:val="24"/>
        </w:rPr>
        <w:t>氟乙烷；</w:t>
      </w:r>
    </w:p>
    <w:p w:rsidR="001B2B36" w:rsidRDefault="001B2B36" w:rsidP="006963E4">
      <w:pPr>
        <w:spacing w:beforeLines="50" w:afterLines="50"/>
        <w:rPr>
          <w:sz w:val="24"/>
        </w:rPr>
      </w:pPr>
      <w:r w:rsidRPr="00087666">
        <w:rPr>
          <w:rFonts w:ascii="Arial" w:hAnsi="Arial" w:cs="Arial" w:hint="eastAsia"/>
          <w:sz w:val="24"/>
        </w:rPr>
        <w:t xml:space="preserve">    HCFC-225   </w:t>
      </w:r>
      <w:r w:rsidRPr="00087666">
        <w:rPr>
          <w:rFonts w:ascii="Arial" w:hAnsi="Arial" w:cs="Arial" w:hint="eastAsia"/>
          <w:sz w:val="24"/>
        </w:rPr>
        <w:t>即</w:t>
      </w:r>
      <w:r w:rsidRPr="00087666">
        <w:rPr>
          <w:rFonts w:ascii="Arial" w:hAnsi="Arial" w:cs="Arial" w:hint="eastAsia"/>
          <w:sz w:val="24"/>
        </w:rPr>
        <w:t>AK225</w:t>
      </w:r>
      <w:r w:rsidRPr="00087666">
        <w:rPr>
          <w:rFonts w:ascii="Arial" w:hAnsi="Arial" w:cs="Arial" w:hint="eastAsia"/>
          <w:sz w:val="24"/>
        </w:rPr>
        <w:t>，</w:t>
      </w:r>
      <w:r w:rsidRPr="00087666">
        <w:rPr>
          <w:rFonts w:ascii="Arial" w:hAnsi="Arial" w:cs="Arial"/>
          <w:sz w:val="24"/>
        </w:rPr>
        <w:t>ASAHIKLIN AK-225</w:t>
      </w:r>
      <w:r w:rsidRPr="00087666">
        <w:rPr>
          <w:rFonts w:hint="eastAsia"/>
          <w:sz w:val="24"/>
        </w:rPr>
        <w:t>，或称</w:t>
      </w:r>
      <w:r w:rsidRPr="00087666">
        <w:rPr>
          <w:rFonts w:ascii="Arial" w:hAnsi="Arial" w:cs="Arial"/>
          <w:sz w:val="24"/>
        </w:rPr>
        <w:t>五氟二氯丙烷</w:t>
      </w:r>
      <w:r w:rsidRPr="00087666">
        <w:rPr>
          <w:rFonts w:ascii="Arial" w:hAnsi="Arial" w:cs="Arial" w:hint="eastAsia"/>
          <w:sz w:val="24"/>
        </w:rPr>
        <w:t>、</w:t>
      </w:r>
      <w:r w:rsidRPr="00087666">
        <w:rPr>
          <w:sz w:val="24"/>
        </w:rPr>
        <w:t>二氯五氟丙</w:t>
      </w:r>
      <w:r w:rsidR="0073740E">
        <w:rPr>
          <w:rFonts w:hint="eastAsia"/>
          <w:sz w:val="24"/>
        </w:rPr>
        <w:t>烷</w:t>
      </w:r>
      <w:r w:rsidR="0073740E">
        <w:rPr>
          <w:rFonts w:hint="eastAsia"/>
          <w:sz w:val="24"/>
        </w:rPr>
        <w:t xml:space="preserve">. </w:t>
      </w:r>
    </w:p>
    <w:p w:rsidR="00BF7364" w:rsidRDefault="00BF7364" w:rsidP="006963E4">
      <w:pPr>
        <w:spacing w:beforeLines="50" w:afterLines="50"/>
        <w:rPr>
          <w:sz w:val="24"/>
        </w:rPr>
      </w:pPr>
    </w:p>
    <w:p w:rsidR="00BF7364" w:rsidRDefault="00BF7364" w:rsidP="006963E4">
      <w:pPr>
        <w:spacing w:beforeLines="50" w:afterLines="50"/>
        <w:rPr>
          <w:sz w:val="24"/>
        </w:rPr>
      </w:pPr>
      <w:r>
        <w:rPr>
          <w:rFonts w:hint="eastAsia"/>
          <w:sz w:val="24"/>
        </w:rPr>
        <w:t>中国医疗器械行业协会医用高分子制品分会</w:t>
      </w:r>
    </w:p>
    <w:p w:rsidR="00BF7364" w:rsidRDefault="00BF7364" w:rsidP="006963E4">
      <w:pPr>
        <w:spacing w:beforeLines="50" w:afterLines="50"/>
        <w:rPr>
          <w:sz w:val="24"/>
        </w:rPr>
      </w:pPr>
      <w:r>
        <w:rPr>
          <w:rFonts w:hint="eastAsia"/>
          <w:sz w:val="24"/>
        </w:rPr>
        <w:t>地址：北京市西城区西直门外大街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号金贸大厦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座</w:t>
      </w:r>
      <w:r>
        <w:rPr>
          <w:rFonts w:hint="eastAsia"/>
          <w:sz w:val="24"/>
        </w:rPr>
        <w:t>1132</w:t>
      </w:r>
      <w:r>
        <w:rPr>
          <w:rFonts w:hint="eastAsia"/>
          <w:sz w:val="24"/>
        </w:rPr>
        <w:t>室</w:t>
      </w:r>
    </w:p>
    <w:p w:rsidR="00BF7364" w:rsidRDefault="00BF7364" w:rsidP="006963E4">
      <w:pPr>
        <w:spacing w:beforeLines="50" w:afterLines="50"/>
        <w:rPr>
          <w:sz w:val="24"/>
        </w:rPr>
      </w:pPr>
      <w:r>
        <w:rPr>
          <w:rFonts w:hint="eastAsia"/>
          <w:sz w:val="24"/>
        </w:rPr>
        <w:t>邮编</w:t>
      </w:r>
      <w:r>
        <w:rPr>
          <w:rFonts w:hint="eastAsia"/>
          <w:sz w:val="24"/>
        </w:rPr>
        <w:t xml:space="preserve">:100044    </w:t>
      </w: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>gaofenzibest@163.com</w:t>
      </w:r>
    </w:p>
    <w:p w:rsidR="00BF7364" w:rsidRPr="00087666" w:rsidRDefault="00BF7364" w:rsidP="006963E4">
      <w:pPr>
        <w:spacing w:beforeLines="50" w:afterLines="50"/>
        <w:rPr>
          <w:rFonts w:ascii="Arial" w:hAnsi="Arial" w:cs="Arial"/>
          <w:sz w:val="24"/>
        </w:rPr>
        <w:sectPr w:rsidR="00BF7364" w:rsidRPr="00087666" w:rsidSect="001F0654">
          <w:footerReference w:type="default" r:id="rId7"/>
          <w:footnotePr>
            <w:pos w:val="beneathText"/>
          </w:footnotePr>
          <w:pgSz w:w="11906" w:h="16838"/>
          <w:pgMar w:top="1304" w:right="1304" w:bottom="1713" w:left="1304" w:header="851" w:footer="992" w:gutter="0"/>
          <w:pgNumType w:fmt="numberInDash" w:start="1"/>
          <w:cols w:space="425"/>
          <w:docGrid w:linePitch="312"/>
        </w:sectPr>
      </w:pPr>
      <w:r>
        <w:rPr>
          <w:rFonts w:hint="eastAsia"/>
          <w:sz w:val="24"/>
        </w:rPr>
        <w:t>联系人：李海霞</w:t>
      </w:r>
      <w:r>
        <w:rPr>
          <w:rFonts w:hint="eastAsia"/>
          <w:sz w:val="24"/>
        </w:rPr>
        <w:t xml:space="preserve">  010-68330336  133013156</w:t>
      </w:r>
    </w:p>
    <w:p w:rsidR="002B65D8" w:rsidRPr="00205967" w:rsidRDefault="002B65D8" w:rsidP="006963E4">
      <w:pPr>
        <w:jc w:val="center"/>
        <w:rPr>
          <w:b/>
          <w:sz w:val="32"/>
          <w:szCs w:val="32"/>
        </w:rPr>
      </w:pPr>
      <w:r w:rsidRPr="00205967">
        <w:rPr>
          <w:rFonts w:hint="eastAsia"/>
          <w:b/>
          <w:sz w:val="32"/>
          <w:szCs w:val="32"/>
        </w:rPr>
        <w:lastRenderedPageBreak/>
        <w:t>医疗器械行业</w:t>
      </w:r>
      <w:r w:rsidRPr="00205967">
        <w:rPr>
          <w:rFonts w:hint="eastAsia"/>
          <w:b/>
          <w:sz w:val="32"/>
          <w:szCs w:val="32"/>
        </w:rPr>
        <w:t>HCFC</w:t>
      </w:r>
      <w:r w:rsidRPr="00205967">
        <w:rPr>
          <w:rFonts w:hint="eastAsia"/>
          <w:b/>
          <w:sz w:val="32"/>
          <w:szCs w:val="32"/>
        </w:rPr>
        <w:t>使用情况调查表</w:t>
      </w:r>
    </w:p>
    <w:tbl>
      <w:tblPr>
        <w:tblW w:w="10643" w:type="dxa"/>
        <w:tblInd w:w="-61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845"/>
        <w:gridCol w:w="571"/>
        <w:gridCol w:w="286"/>
        <w:gridCol w:w="567"/>
        <w:gridCol w:w="891"/>
        <w:gridCol w:w="243"/>
        <w:gridCol w:w="142"/>
        <w:gridCol w:w="141"/>
        <w:gridCol w:w="709"/>
        <w:gridCol w:w="386"/>
        <w:gridCol w:w="407"/>
        <w:gridCol w:w="1192"/>
        <w:gridCol w:w="25"/>
        <w:gridCol w:w="258"/>
        <w:gridCol w:w="48"/>
        <w:gridCol w:w="221"/>
        <w:gridCol w:w="865"/>
        <w:gridCol w:w="229"/>
        <w:gridCol w:w="1047"/>
        <w:gridCol w:w="1134"/>
      </w:tblGrid>
      <w:tr w:rsidR="002B65D8" w:rsidRPr="00B056C9" w:rsidTr="005607FB">
        <w:trPr>
          <w:trHeight w:val="20"/>
        </w:trPr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企业名称（全称）</w:t>
            </w:r>
          </w:p>
        </w:tc>
        <w:tc>
          <w:tcPr>
            <w:tcW w:w="879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064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所有制：</w:t>
            </w:r>
            <w:r w:rsidRPr="00B056C9">
              <w:rPr>
                <w:rFonts w:eastAsia="楷体"/>
                <w:b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 xml:space="preserve"> A. </w:t>
            </w:r>
            <w:r w:rsidRPr="00B056C9">
              <w:rPr>
                <w:rFonts w:eastAsia="楷体"/>
                <w:szCs w:val="21"/>
              </w:rPr>
              <w:t>中方独资</w:t>
            </w:r>
            <w:r w:rsidRPr="00B056C9">
              <w:rPr>
                <w:rFonts w:eastAsia="楷体"/>
                <w:szCs w:val="21"/>
              </w:rPr>
              <w:t xml:space="preserve"> □     B. </w:t>
            </w:r>
            <w:r w:rsidRPr="00B056C9">
              <w:rPr>
                <w:rFonts w:eastAsia="楷体"/>
                <w:szCs w:val="21"/>
              </w:rPr>
              <w:t>外方独资</w:t>
            </w:r>
            <w:r w:rsidRPr="00B056C9">
              <w:rPr>
                <w:rFonts w:eastAsia="楷体"/>
                <w:szCs w:val="21"/>
              </w:rPr>
              <w:t xml:space="preserve"> □    C. </w:t>
            </w:r>
            <w:r w:rsidRPr="00B056C9">
              <w:rPr>
                <w:rFonts w:eastAsia="楷体"/>
                <w:szCs w:val="21"/>
              </w:rPr>
              <w:t>中外合资</w:t>
            </w:r>
            <w:r w:rsidRPr="00B056C9">
              <w:rPr>
                <w:rFonts w:eastAsia="楷体"/>
                <w:szCs w:val="21"/>
              </w:rPr>
              <w:t xml:space="preserve"> □        </w:t>
            </w:r>
            <w:r w:rsidRPr="00B056C9">
              <w:rPr>
                <w:rFonts w:eastAsia="楷体"/>
                <w:szCs w:val="21"/>
              </w:rPr>
              <w:t>中方股份比例（</w:t>
            </w:r>
            <w:r w:rsidRPr="00B056C9">
              <w:rPr>
                <w:rFonts w:eastAsia="楷体"/>
                <w:szCs w:val="21"/>
              </w:rPr>
              <w:t xml:space="preserve">            %</w:t>
            </w:r>
            <w:r w:rsidRPr="00B056C9">
              <w:rPr>
                <w:rFonts w:eastAsia="楷体"/>
                <w:szCs w:val="21"/>
              </w:rPr>
              <w:t>）</w:t>
            </w:r>
          </w:p>
        </w:tc>
      </w:tr>
      <w:tr w:rsidR="002B65D8" w:rsidRPr="00B056C9" w:rsidTr="005607FB">
        <w:trPr>
          <w:trHeight w:val="20"/>
        </w:trPr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ind w:left="4292" w:hangingChars="2036" w:hanging="4292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建厂时间</w:t>
            </w:r>
          </w:p>
        </w:tc>
        <w:tc>
          <w:tcPr>
            <w:tcW w:w="879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 xml:space="preserve">     </w:t>
            </w:r>
            <w:r w:rsidRPr="00B056C9">
              <w:rPr>
                <w:rFonts w:eastAsia="楷体"/>
                <w:szCs w:val="21"/>
              </w:rPr>
              <w:t xml:space="preserve">    </w:t>
            </w:r>
            <w:r w:rsidRPr="00B056C9">
              <w:rPr>
                <w:rFonts w:eastAsia="楷体"/>
                <w:szCs w:val="21"/>
              </w:rPr>
              <w:t>年</w:t>
            </w:r>
            <w:r w:rsidRPr="00B056C9">
              <w:rPr>
                <w:rFonts w:eastAsia="楷体"/>
                <w:szCs w:val="21"/>
              </w:rPr>
              <w:t xml:space="preserve">         </w:t>
            </w:r>
            <w:r w:rsidRPr="00B056C9">
              <w:rPr>
                <w:rFonts w:eastAsia="楷体"/>
                <w:szCs w:val="21"/>
              </w:rPr>
              <w:t>月</w:t>
            </w:r>
            <w:r w:rsidRPr="00B056C9">
              <w:rPr>
                <w:rFonts w:eastAsia="楷体"/>
                <w:szCs w:val="21"/>
              </w:rPr>
              <w:t xml:space="preserve">         </w:t>
            </w:r>
            <w:r w:rsidRPr="00B056C9">
              <w:rPr>
                <w:rFonts w:eastAsia="楷体"/>
                <w:szCs w:val="21"/>
              </w:rPr>
              <w:t>日</w:t>
            </w:r>
          </w:p>
        </w:tc>
      </w:tr>
      <w:tr w:rsidR="002B65D8" w:rsidRPr="00B056C9" w:rsidTr="005607FB">
        <w:trPr>
          <w:trHeight w:val="20"/>
        </w:trPr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ind w:left="4292" w:hangingChars="2036" w:hanging="4292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总职工人数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b/>
                <w:szCs w:val="21"/>
              </w:rPr>
            </w:pPr>
          </w:p>
        </w:tc>
        <w:tc>
          <w:tcPr>
            <w:tcW w:w="33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是否获得过多边基金资助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b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企业通信地址</w:t>
            </w:r>
          </w:p>
        </w:tc>
        <w:tc>
          <w:tcPr>
            <w:tcW w:w="879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b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企业联系人</w:t>
            </w:r>
          </w:p>
        </w:tc>
        <w:tc>
          <w:tcPr>
            <w:tcW w:w="37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联系人手机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固定电话</w:t>
            </w:r>
          </w:p>
        </w:tc>
        <w:tc>
          <w:tcPr>
            <w:tcW w:w="37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电子信箱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0643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 w:val="24"/>
              </w:rPr>
            </w:pPr>
            <w:r w:rsidRPr="00B056C9">
              <w:rPr>
                <w:rFonts w:eastAsia="楷体"/>
                <w:b/>
                <w:sz w:val="24"/>
              </w:rPr>
              <w:t>HCFC</w:t>
            </w:r>
            <w:r w:rsidRPr="00B056C9">
              <w:rPr>
                <w:rFonts w:eastAsia="楷体"/>
                <w:b/>
                <w:sz w:val="24"/>
              </w:rPr>
              <w:t>基本使用情况</w:t>
            </w:r>
          </w:p>
        </w:tc>
      </w:tr>
      <w:tr w:rsidR="002B65D8" w:rsidRPr="00B056C9" w:rsidTr="005607FB">
        <w:trPr>
          <w:trHeight w:val="20"/>
        </w:trPr>
        <w:tc>
          <w:tcPr>
            <w:tcW w:w="21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使用含</w:t>
            </w:r>
            <w:r w:rsidRPr="00B056C9">
              <w:rPr>
                <w:rFonts w:eastAsia="楷体"/>
                <w:b/>
                <w:szCs w:val="21"/>
              </w:rPr>
              <w:t>HCFC</w:t>
            </w:r>
            <w:r w:rsidRPr="00B056C9">
              <w:rPr>
                <w:rFonts w:eastAsia="楷体"/>
                <w:b/>
                <w:szCs w:val="21"/>
              </w:rPr>
              <w:t>的溶剂种类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HCFC-141b</w:t>
            </w:r>
          </w:p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</w:t>
            </w: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KC-3000</w:t>
            </w:r>
          </w:p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GF-6000</w:t>
            </w:r>
          </w:p>
          <w:p w:rsidR="002B65D8" w:rsidRPr="00B056C9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</w:t>
            </w: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WZ-3000</w:t>
            </w:r>
          </w:p>
          <w:p w:rsidR="002B65D8" w:rsidRPr="00B056C9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其他（请注明）：</w:t>
            </w:r>
          </w:p>
          <w:p w:rsidR="002B65D8" w:rsidRPr="00B056C9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2138" w:type="dxa"/>
            <w:gridSpan w:val="4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最初使用时间</w:t>
            </w:r>
          </w:p>
        </w:tc>
        <w:tc>
          <w:tcPr>
            <w:tcW w:w="8505" w:type="dxa"/>
            <w:gridSpan w:val="17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ind w:firstLineChars="350" w:firstLine="735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年</w:t>
            </w:r>
            <w:r w:rsidRPr="00B056C9">
              <w:rPr>
                <w:rFonts w:eastAsia="楷体"/>
                <w:szCs w:val="21"/>
              </w:rPr>
              <w:t xml:space="preserve">     </w:t>
            </w:r>
            <w:r>
              <w:rPr>
                <w:rFonts w:eastAsia="楷体" w:hint="eastAsia"/>
                <w:szCs w:val="21"/>
              </w:rPr>
              <w:t xml:space="preserve">       </w:t>
            </w:r>
            <w:r w:rsidRPr="00B056C9">
              <w:rPr>
                <w:rFonts w:eastAsia="楷体"/>
                <w:szCs w:val="21"/>
              </w:rPr>
              <w:t>月</w:t>
            </w:r>
          </w:p>
        </w:tc>
      </w:tr>
      <w:tr w:rsidR="002B65D8" w:rsidRPr="00B056C9" w:rsidTr="005607FB">
        <w:trPr>
          <w:trHeight w:val="20"/>
        </w:trPr>
        <w:tc>
          <w:tcPr>
            <w:tcW w:w="2138" w:type="dxa"/>
            <w:gridSpan w:val="4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是否仍在使用</w:t>
            </w:r>
          </w:p>
        </w:tc>
        <w:tc>
          <w:tcPr>
            <w:tcW w:w="8505" w:type="dxa"/>
            <w:gridSpan w:val="17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 xml:space="preserve">       </w:t>
            </w:r>
            <w:r w:rsidRPr="00B056C9">
              <w:rPr>
                <w:rFonts w:eastAsia="楷体"/>
                <w:szCs w:val="21"/>
              </w:rPr>
              <w:t>是</w:t>
            </w:r>
            <w:r w:rsidRPr="00B056C9">
              <w:rPr>
                <w:rFonts w:eastAsia="楷体"/>
                <w:szCs w:val="21"/>
              </w:rPr>
              <w:t xml:space="preserve">     </w:t>
            </w:r>
            <w:r w:rsidRPr="00B056C9">
              <w:rPr>
                <w:rFonts w:eastAsia="楷体"/>
                <w:szCs w:val="21"/>
              </w:rPr>
              <w:t>否（如答否，请写明现在使用稀释剂）：</w:t>
            </w:r>
          </w:p>
        </w:tc>
      </w:tr>
      <w:tr w:rsidR="002B65D8" w:rsidRPr="00B056C9" w:rsidTr="005607FB">
        <w:trPr>
          <w:trHeight w:val="2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清洗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所清洗物品名称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B65D8" w:rsidRPr="009F7C38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9F7C38">
              <w:rPr>
                <w:rFonts w:eastAsia="楷体" w:hint="eastAsia"/>
                <w:b/>
                <w:szCs w:val="21"/>
              </w:rPr>
              <w:t>年均消耗量（公斤）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2B65D8" w:rsidRPr="009F7C38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9F7C38">
              <w:rPr>
                <w:rFonts w:eastAsia="楷体" w:hint="eastAsia"/>
                <w:b/>
                <w:szCs w:val="21"/>
              </w:rPr>
              <w:t>清洗的产品数量（亿支</w:t>
            </w:r>
            <w:r w:rsidRPr="009F7C38">
              <w:rPr>
                <w:rFonts w:eastAsia="楷体" w:hint="eastAsia"/>
                <w:b/>
                <w:szCs w:val="21"/>
              </w:rPr>
              <w:t>/</w:t>
            </w:r>
            <w:r w:rsidRPr="009F7C38">
              <w:rPr>
                <w:rFonts w:eastAsia="楷体" w:hint="eastAsia"/>
                <w:b/>
                <w:szCs w:val="21"/>
              </w:rPr>
              <w:t>年）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2B65D8" w:rsidRPr="009F7C38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9F7C38">
              <w:rPr>
                <w:rFonts w:eastAsia="楷体" w:hint="eastAsia"/>
                <w:b/>
                <w:szCs w:val="21"/>
              </w:rPr>
              <w:t>使用清洗剂种类</w:t>
            </w:r>
          </w:p>
        </w:tc>
      </w:tr>
      <w:tr w:rsidR="002B65D8" w:rsidRPr="00B056C9" w:rsidTr="005607FB">
        <w:trPr>
          <w:trHeight w:val="20"/>
        </w:trPr>
        <w:tc>
          <w:tcPr>
            <w:tcW w:w="436" w:type="dxa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B65D8" w:rsidRPr="009F7C38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9F7C38">
              <w:rPr>
                <w:rFonts w:eastAsia="楷体" w:hint="eastAsia"/>
                <w:szCs w:val="21"/>
              </w:rPr>
              <w:t>针管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544" w:type="dxa"/>
            <w:gridSpan w:val="6"/>
            <w:vMerge w:val="restart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szCs w:val="21"/>
              </w:rPr>
            </w:pPr>
            <w:bookmarkStart w:id="0" w:name="OLE_LINK1"/>
            <w:r w:rsidRPr="00B056C9">
              <w:rPr>
                <w:rFonts w:eastAsia="楷体"/>
                <w:szCs w:val="21"/>
              </w:rPr>
              <w:t>HCFC-141b  □</w:t>
            </w:r>
            <w:bookmarkEnd w:id="0"/>
            <w:r w:rsidRPr="00B056C9">
              <w:rPr>
                <w:rFonts w:eastAsia="楷体"/>
                <w:szCs w:val="21"/>
              </w:rPr>
              <w:t xml:space="preserve">KC-3000  □ GF-6000   </w:t>
            </w:r>
            <w:r>
              <w:rPr>
                <w:rFonts w:eastAsia="楷体" w:hint="eastAsia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 xml:space="preserve"> □</w:t>
            </w:r>
            <w:r w:rsidRPr="00B056C9">
              <w:rPr>
                <w:rFonts w:eastAsia="楷体"/>
                <w:szCs w:val="21"/>
              </w:rPr>
              <w:t>水基清洗</w:t>
            </w:r>
            <w:r>
              <w:rPr>
                <w:rFonts w:eastAsia="楷体" w:hint="eastAsia"/>
                <w:szCs w:val="21"/>
              </w:rPr>
              <w:t>剂</w:t>
            </w:r>
            <w:r w:rsidRPr="00B056C9">
              <w:rPr>
                <w:rFonts w:eastAsia="楷体"/>
                <w:szCs w:val="21"/>
              </w:rPr>
              <w:t xml:space="preserve">  □</w:t>
            </w:r>
            <w:r>
              <w:rPr>
                <w:rFonts w:eastAsia="楷体" w:hint="eastAsia"/>
                <w:szCs w:val="21"/>
              </w:rPr>
              <w:t>其他（请注明）</w:t>
            </w:r>
          </w:p>
        </w:tc>
      </w:tr>
      <w:tr w:rsidR="002B65D8" w:rsidRPr="00B056C9" w:rsidTr="005607FB">
        <w:trPr>
          <w:trHeight w:val="20"/>
        </w:trPr>
        <w:tc>
          <w:tcPr>
            <w:tcW w:w="436" w:type="dxa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B65D8" w:rsidRPr="009F7C38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9F7C38">
              <w:rPr>
                <w:rFonts w:eastAsia="楷体" w:hint="eastAsia"/>
                <w:szCs w:val="21"/>
              </w:rPr>
              <w:t>夹具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544" w:type="dxa"/>
            <w:gridSpan w:val="6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436" w:type="dxa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B65D8" w:rsidRPr="009F7C38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9F7C38">
              <w:rPr>
                <w:rFonts w:eastAsia="楷体" w:hint="eastAsia"/>
                <w:szCs w:val="21"/>
              </w:rPr>
              <w:t>其他（请注明）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544" w:type="dxa"/>
            <w:gridSpan w:val="6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配置硅化液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所硅化物品名称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B65D8" w:rsidRPr="009F7C38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9F7C38">
              <w:rPr>
                <w:rFonts w:eastAsia="楷体" w:hint="eastAsia"/>
                <w:b/>
                <w:szCs w:val="21"/>
              </w:rPr>
              <w:t>年均消耗量（公斤）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2B65D8" w:rsidRPr="009F7C38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9F7C38">
              <w:rPr>
                <w:rFonts w:eastAsia="楷体" w:hint="eastAsia"/>
                <w:b/>
                <w:szCs w:val="21"/>
              </w:rPr>
              <w:t>硅化的产品数量（亿支</w:t>
            </w:r>
            <w:r w:rsidRPr="009F7C38">
              <w:rPr>
                <w:rFonts w:eastAsia="楷体" w:hint="eastAsia"/>
                <w:b/>
                <w:szCs w:val="21"/>
              </w:rPr>
              <w:t>/</w:t>
            </w:r>
            <w:r w:rsidRPr="009F7C38">
              <w:rPr>
                <w:rFonts w:eastAsia="楷体" w:hint="eastAsia"/>
                <w:b/>
                <w:szCs w:val="21"/>
              </w:rPr>
              <w:t>年）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2B65D8" w:rsidRPr="009F7C38" w:rsidRDefault="002B65D8" w:rsidP="005607FB">
            <w:pPr>
              <w:widowControl/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9F7C38">
              <w:rPr>
                <w:rFonts w:eastAsia="楷体" w:hint="eastAsia"/>
                <w:b/>
                <w:szCs w:val="21"/>
              </w:rPr>
              <w:t>使用的稀释剂种类</w:t>
            </w:r>
          </w:p>
        </w:tc>
      </w:tr>
      <w:tr w:rsidR="002B65D8" w:rsidRPr="00B056C9" w:rsidTr="005607FB">
        <w:trPr>
          <w:trHeight w:val="20"/>
        </w:trPr>
        <w:tc>
          <w:tcPr>
            <w:tcW w:w="436" w:type="dxa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B65D8" w:rsidRPr="009F7C38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9F7C38">
              <w:rPr>
                <w:rFonts w:eastAsia="楷体" w:hint="eastAsia"/>
                <w:szCs w:val="21"/>
              </w:rPr>
              <w:t>针管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544" w:type="dxa"/>
            <w:gridSpan w:val="6"/>
            <w:vMerge w:val="restart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□HCFC-141b  □KC-3000</w:t>
            </w:r>
            <w:r>
              <w:rPr>
                <w:rFonts w:eastAsia="楷体" w:hint="eastAsia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 xml:space="preserve">□GF-6000   </w:t>
            </w:r>
            <w:r>
              <w:rPr>
                <w:rFonts w:eastAsia="楷体" w:hint="eastAsia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 xml:space="preserve"> □ </w:t>
            </w:r>
            <w:r>
              <w:rPr>
                <w:rFonts w:eastAsia="楷体" w:hint="eastAsia"/>
                <w:szCs w:val="21"/>
              </w:rPr>
              <w:t>其他（请注明）</w:t>
            </w:r>
          </w:p>
        </w:tc>
      </w:tr>
      <w:tr w:rsidR="002B65D8" w:rsidRPr="00B056C9" w:rsidTr="005607FB">
        <w:trPr>
          <w:trHeight w:val="20"/>
        </w:trPr>
        <w:tc>
          <w:tcPr>
            <w:tcW w:w="436" w:type="dxa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B65D8" w:rsidRPr="009F7C38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9F7C38">
              <w:rPr>
                <w:rFonts w:eastAsia="楷体" w:hint="eastAsia"/>
                <w:szCs w:val="21"/>
              </w:rPr>
              <w:t>针筒外套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544" w:type="dxa"/>
            <w:gridSpan w:val="6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436" w:type="dxa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B65D8" w:rsidRPr="009F7C38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9F7C38">
              <w:rPr>
                <w:rFonts w:eastAsia="楷体" w:hint="eastAsia"/>
                <w:szCs w:val="21"/>
              </w:rPr>
              <w:t>其他（请注明）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3544" w:type="dxa"/>
            <w:gridSpan w:val="6"/>
            <w:vMerge/>
            <w:shd w:val="clear" w:color="auto" w:fill="auto"/>
            <w:vAlign w:val="center"/>
          </w:tcPr>
          <w:p w:rsidR="002B65D8" w:rsidRPr="00B056C9" w:rsidRDefault="002B65D8" w:rsidP="005607FB">
            <w:pPr>
              <w:widowControl/>
              <w:spacing w:line="360" w:lineRule="exact"/>
              <w:jc w:val="left"/>
              <w:rPr>
                <w:rFonts w:eastAsia="楷体"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2705" w:type="dxa"/>
            <w:gridSpan w:val="5"/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溶剂清洗设备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szCs w:val="21"/>
              </w:rPr>
              <w:t>超声波清洗机</w:t>
            </w:r>
            <w:r w:rsidRPr="00B056C9">
              <w:rPr>
                <w:rFonts w:eastAsia="楷体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>（</w:t>
            </w:r>
            <w:r w:rsidRPr="00B056C9">
              <w:rPr>
                <w:rFonts w:eastAsia="楷体"/>
                <w:szCs w:val="21"/>
              </w:rPr>
              <w:t xml:space="preserve">  </w:t>
            </w:r>
            <w:r w:rsidRPr="00B056C9">
              <w:rPr>
                <w:rFonts w:eastAsia="楷体"/>
                <w:szCs w:val="21"/>
              </w:rPr>
              <w:t>）台</w:t>
            </w:r>
          </w:p>
        </w:tc>
      </w:tr>
      <w:tr w:rsidR="002B65D8" w:rsidRPr="00B056C9" w:rsidTr="005607FB">
        <w:trPr>
          <w:trHeight w:val="20"/>
        </w:trPr>
        <w:tc>
          <w:tcPr>
            <w:tcW w:w="2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硅化设备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针头组装（硅化）设备</w:t>
            </w:r>
            <w:r w:rsidRPr="00B056C9">
              <w:rPr>
                <w:rFonts w:eastAsia="楷体"/>
                <w:szCs w:val="21"/>
              </w:rPr>
              <w:t xml:space="preserve">   </w:t>
            </w:r>
            <w:r w:rsidRPr="00B056C9">
              <w:rPr>
                <w:rFonts w:eastAsia="楷体"/>
                <w:szCs w:val="21"/>
              </w:rPr>
              <w:t>（</w:t>
            </w:r>
            <w:r w:rsidRPr="00B056C9">
              <w:rPr>
                <w:rFonts w:eastAsia="楷体"/>
                <w:szCs w:val="21"/>
              </w:rPr>
              <w:t xml:space="preserve">      </w:t>
            </w:r>
            <w:r w:rsidRPr="00B056C9">
              <w:rPr>
                <w:rFonts w:eastAsia="楷体"/>
                <w:szCs w:val="21"/>
              </w:rPr>
              <w:t>）台</w:t>
            </w:r>
            <w:r>
              <w:rPr>
                <w:rFonts w:eastAsia="楷体" w:hint="eastAsia"/>
                <w:szCs w:val="21"/>
              </w:rPr>
              <w:t>;</w:t>
            </w:r>
            <w:r w:rsidRPr="00B056C9">
              <w:rPr>
                <w:rFonts w:eastAsia="楷体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>注射器印刷（硅化）设备</w:t>
            </w:r>
            <w:r w:rsidRPr="00B056C9">
              <w:rPr>
                <w:rFonts w:eastAsia="楷体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>（</w:t>
            </w:r>
            <w:r w:rsidRPr="00B056C9">
              <w:rPr>
                <w:rFonts w:eastAsia="楷体"/>
                <w:szCs w:val="21"/>
              </w:rPr>
              <w:t xml:space="preserve">      </w:t>
            </w:r>
            <w:r w:rsidRPr="00B056C9">
              <w:rPr>
                <w:rFonts w:eastAsia="楷体"/>
                <w:szCs w:val="21"/>
              </w:rPr>
              <w:t>）台</w:t>
            </w:r>
          </w:p>
        </w:tc>
      </w:tr>
      <w:tr w:rsidR="002B65D8" w:rsidRPr="00B056C9" w:rsidTr="005607FB">
        <w:trPr>
          <w:trHeight w:val="20"/>
        </w:trPr>
        <w:tc>
          <w:tcPr>
            <w:tcW w:w="106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清洗剂或稀释剂年</w:t>
            </w:r>
            <w:r>
              <w:rPr>
                <w:rFonts w:eastAsia="楷体" w:hint="eastAsia"/>
                <w:b/>
                <w:szCs w:val="21"/>
              </w:rPr>
              <w:t>采购与消费量</w:t>
            </w:r>
            <w:r w:rsidRPr="00B056C9">
              <w:rPr>
                <w:rFonts w:eastAsia="楷体"/>
                <w:b/>
                <w:szCs w:val="21"/>
              </w:rPr>
              <w:t xml:space="preserve"> </w:t>
            </w:r>
            <w:r w:rsidRPr="00B056C9">
              <w:rPr>
                <w:rFonts w:eastAsia="楷体"/>
                <w:b/>
                <w:szCs w:val="21"/>
              </w:rPr>
              <w:t>（公斤）</w:t>
            </w:r>
          </w:p>
        </w:tc>
      </w:tr>
      <w:tr w:rsidR="002B65D8" w:rsidRPr="00B056C9" w:rsidTr="005607FB">
        <w:trPr>
          <w:trHeight w:val="20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年份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年采购量（公斤）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主要供货商（全称）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年消费量（公斤）</w:t>
            </w:r>
          </w:p>
        </w:tc>
      </w:tr>
      <w:tr w:rsidR="002B65D8" w:rsidRPr="00B056C9" w:rsidTr="005607FB">
        <w:trPr>
          <w:trHeight w:val="20"/>
        </w:trPr>
        <w:tc>
          <w:tcPr>
            <w:tcW w:w="12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HCFC-141b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KC-3000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其他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HCFC-141b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KC-3000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其他</w:t>
            </w:r>
          </w:p>
        </w:tc>
      </w:tr>
      <w:tr w:rsidR="002B65D8" w:rsidRPr="00B056C9" w:rsidTr="005607FB">
        <w:trPr>
          <w:trHeight w:val="20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2009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2010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 w:rsidR="006963E4" w:rsidRPr="00B056C9" w:rsidTr="005607FB">
        <w:trPr>
          <w:trHeight w:val="20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E4" w:rsidRPr="00B056C9" w:rsidRDefault="006963E4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2011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E4" w:rsidRPr="00B056C9" w:rsidRDefault="006963E4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E4" w:rsidRPr="00B056C9" w:rsidRDefault="006963E4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E4" w:rsidRPr="00B056C9" w:rsidRDefault="006963E4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3E4" w:rsidRPr="00B056C9" w:rsidRDefault="006963E4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3E4" w:rsidRPr="00B056C9" w:rsidRDefault="006963E4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3E4" w:rsidRPr="00B056C9" w:rsidRDefault="006963E4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3E4" w:rsidRPr="00B056C9" w:rsidRDefault="006963E4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201</w:t>
            </w:r>
            <w:r>
              <w:rPr>
                <w:rFonts w:eastAsia="楷体" w:hint="eastAsia"/>
                <w:b/>
                <w:bCs/>
                <w:szCs w:val="21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 w:rsidRPr="00B056C9">
              <w:rPr>
                <w:rFonts w:eastAsia="楷体"/>
                <w:b/>
                <w:bCs/>
                <w:szCs w:val="21"/>
              </w:rPr>
              <w:t>201</w:t>
            </w:r>
            <w:r>
              <w:rPr>
                <w:rFonts w:eastAsia="楷体" w:hint="eastAsia"/>
                <w:b/>
                <w:bCs/>
                <w:szCs w:val="21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 w:rsidR="002B65D8" w:rsidRPr="00B056C9" w:rsidTr="005607FB">
        <w:trPr>
          <w:trHeight w:val="20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2014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D8" w:rsidRPr="00B056C9" w:rsidRDefault="002B65D8" w:rsidP="005607FB">
            <w:pPr>
              <w:spacing w:line="36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</w:tbl>
    <w:p w:rsidR="002B65D8" w:rsidRPr="00B056C9" w:rsidRDefault="002B65D8" w:rsidP="002B65D8">
      <w:pPr>
        <w:spacing w:before="100" w:beforeAutospacing="1" w:line="360" w:lineRule="exact"/>
        <w:rPr>
          <w:rFonts w:eastAsia="楷体"/>
          <w:vanish/>
        </w:rPr>
      </w:pPr>
    </w:p>
    <w:p w:rsidR="002B65D8" w:rsidRPr="00B056C9" w:rsidRDefault="002B65D8" w:rsidP="002B65D8">
      <w:pPr>
        <w:spacing w:before="100" w:beforeAutospacing="1" w:line="360" w:lineRule="exact"/>
        <w:rPr>
          <w:rFonts w:eastAsia="楷体"/>
          <w:szCs w:val="21"/>
        </w:rPr>
      </w:pPr>
      <w:r w:rsidRPr="00B056C9">
        <w:rPr>
          <w:rFonts w:eastAsia="楷体"/>
          <w:szCs w:val="21"/>
        </w:rPr>
        <w:t>保证以上所填写数据真实可靠。</w:t>
      </w:r>
    </w:p>
    <w:p w:rsidR="002B65D8" w:rsidRPr="00B056C9" w:rsidRDefault="002B65D8" w:rsidP="002B65D8">
      <w:pPr>
        <w:spacing w:line="360" w:lineRule="exact"/>
        <w:rPr>
          <w:rFonts w:eastAsia="楷体"/>
          <w:szCs w:val="21"/>
        </w:rPr>
      </w:pPr>
      <w:r w:rsidRPr="00B056C9">
        <w:rPr>
          <w:rFonts w:eastAsia="楷体"/>
          <w:szCs w:val="21"/>
        </w:rPr>
        <w:t>填表人：</w:t>
      </w:r>
      <w:r w:rsidRPr="00B056C9">
        <w:rPr>
          <w:rFonts w:eastAsia="楷体"/>
          <w:szCs w:val="21"/>
        </w:rPr>
        <w:t xml:space="preserve">                                  </w:t>
      </w:r>
      <w:r w:rsidRPr="00B056C9">
        <w:rPr>
          <w:rFonts w:eastAsia="楷体"/>
          <w:szCs w:val="21"/>
        </w:rPr>
        <w:t>填表日期（盖公司章）：</w:t>
      </w:r>
      <w:r w:rsidRPr="00B056C9">
        <w:rPr>
          <w:rFonts w:eastAsia="楷体"/>
          <w:szCs w:val="21"/>
        </w:rPr>
        <w:t xml:space="preserve">     </w:t>
      </w:r>
    </w:p>
    <w:p w:rsidR="00BD0BAD" w:rsidRDefault="00BD0BAD" w:rsidP="002B65D8">
      <w:bookmarkStart w:id="1" w:name="_GoBack"/>
      <w:bookmarkEnd w:id="1"/>
    </w:p>
    <w:sectPr w:rsidR="00BD0BAD" w:rsidSect="00626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22" w:rsidRDefault="00DA2E22" w:rsidP="001B2B36">
      <w:r>
        <w:separator/>
      </w:r>
    </w:p>
  </w:endnote>
  <w:endnote w:type="continuationSeparator" w:id="0">
    <w:p w:rsidR="00DA2E22" w:rsidRDefault="00DA2E22" w:rsidP="001B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36" w:rsidRDefault="00356AF1" w:rsidP="006963E4">
    <w:pPr>
      <w:spacing w:beforeLines="50" w:afterLines="50"/>
      <w:ind w:right="840"/>
      <w:jc w:val="center"/>
    </w:pPr>
    <w:r>
      <w:rPr>
        <w:rStyle w:val="a5"/>
        <w:sz w:val="18"/>
        <w:szCs w:val="18"/>
      </w:rPr>
      <w:fldChar w:fldCharType="begin"/>
    </w:r>
    <w:r w:rsidR="001B2B36">
      <w:rPr>
        <w:rStyle w:val="a5"/>
        <w:sz w:val="18"/>
        <w:szCs w:val="18"/>
      </w:rPr>
      <w:instrText xml:space="preserve"> PAGE </w:instrText>
    </w:r>
    <w:r>
      <w:rPr>
        <w:rStyle w:val="a5"/>
        <w:sz w:val="18"/>
        <w:szCs w:val="18"/>
      </w:rPr>
      <w:fldChar w:fldCharType="separate"/>
    </w:r>
    <w:r w:rsidR="006963E4">
      <w:rPr>
        <w:rStyle w:val="a5"/>
        <w:noProof/>
        <w:sz w:val="18"/>
        <w:szCs w:val="18"/>
      </w:rPr>
      <w:t>- 1 -</w:t>
    </w:r>
    <w:r>
      <w:rPr>
        <w:rStyle w:val="a5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22" w:rsidRDefault="00DA2E22" w:rsidP="001B2B36">
      <w:r>
        <w:separator/>
      </w:r>
    </w:p>
  </w:footnote>
  <w:footnote w:type="continuationSeparator" w:id="0">
    <w:p w:rsidR="00DA2E22" w:rsidRDefault="00DA2E22" w:rsidP="001B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95C"/>
    <w:multiLevelType w:val="hybridMultilevel"/>
    <w:tmpl w:val="9B6CFC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5D8"/>
    <w:rsid w:val="001B2B36"/>
    <w:rsid w:val="002B65D8"/>
    <w:rsid w:val="00356AF1"/>
    <w:rsid w:val="006264B8"/>
    <w:rsid w:val="006963E4"/>
    <w:rsid w:val="0073740E"/>
    <w:rsid w:val="00967676"/>
    <w:rsid w:val="00BD0BAD"/>
    <w:rsid w:val="00BF7364"/>
    <w:rsid w:val="00DA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B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B3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B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>China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2015-06-15T03:12:00Z</dcterms:created>
  <dcterms:modified xsi:type="dcterms:W3CDTF">2015-06-15T03:12:00Z</dcterms:modified>
</cp:coreProperties>
</file>